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15E1E" w14:textId="76BC9F78" w:rsidR="005A7DAB" w:rsidRPr="005A2BF7" w:rsidRDefault="00A53B7D" w:rsidP="00245AFF">
      <w:pPr>
        <w:jc w:val="both"/>
        <w:rPr>
          <w:b/>
          <w:bCs/>
        </w:rPr>
      </w:pPr>
      <w:r w:rsidRPr="005A2BF7">
        <w:rPr>
          <w:b/>
          <w:bCs/>
        </w:rPr>
        <w:t>Sayın Yetkili,</w:t>
      </w:r>
    </w:p>
    <w:p w14:paraId="3D3EC564" w14:textId="77777777" w:rsidR="00A53B7D" w:rsidRPr="005A2BF7" w:rsidRDefault="00A53B7D" w:rsidP="00245AFF">
      <w:pPr>
        <w:jc w:val="both"/>
      </w:pPr>
    </w:p>
    <w:p w14:paraId="1DBF5AC4" w14:textId="69EF77E0" w:rsidR="00937783" w:rsidRPr="005A2BF7" w:rsidRDefault="00937783" w:rsidP="000357C6">
      <w:pPr>
        <w:ind w:firstLine="708"/>
        <w:jc w:val="both"/>
      </w:pPr>
      <w:r w:rsidRPr="005A2BF7">
        <w:t xml:space="preserve">Ticaret Bakanlığı tarafından </w:t>
      </w:r>
      <w:r w:rsidR="005A7DAB" w:rsidRPr="005A2BF7">
        <w:t>yürütülmekte olan</w:t>
      </w:r>
      <w:r w:rsidRPr="005A2BF7">
        <w:t xml:space="preserve"> </w:t>
      </w:r>
      <w:proofErr w:type="gramStart"/>
      <w:r w:rsidR="00CF2484">
        <w:rPr>
          <w:rFonts w:ascii="Arial" w:hAnsi="Arial" w:cs="Arial"/>
          <w:color w:val="333333"/>
          <w:sz w:val="23"/>
          <w:szCs w:val="23"/>
        </w:rPr>
        <w:t>Dahilde</w:t>
      </w:r>
      <w:proofErr w:type="gramEnd"/>
      <w:r w:rsidR="00CF2484">
        <w:rPr>
          <w:rFonts w:ascii="Arial" w:hAnsi="Arial" w:cs="Arial"/>
          <w:color w:val="333333"/>
          <w:sz w:val="23"/>
          <w:szCs w:val="23"/>
        </w:rPr>
        <w:t xml:space="preserve"> İşleme Rejimi (DİR), Hariçte İşleme Rejimi (HİR),</w:t>
      </w:r>
      <w:r w:rsidR="00CF2484">
        <w:rPr>
          <w:rFonts w:ascii="Helvetica" w:hAnsi="Helvetica" w:cs="Helvetica"/>
          <w:color w:val="353535"/>
          <w:shd w:val="clear" w:color="auto" w:fill="FFFFFF"/>
        </w:rPr>
        <w:t xml:space="preserve"> Vergi Resim Harç İstisnası Başvuruları</w:t>
      </w:r>
      <w:r w:rsidR="00CF2484">
        <w:rPr>
          <w:rFonts w:ascii="Arial" w:hAnsi="Arial" w:cs="Arial"/>
          <w:color w:val="333333"/>
          <w:sz w:val="23"/>
          <w:szCs w:val="23"/>
        </w:rPr>
        <w:t xml:space="preserve"> (VRHİB),</w:t>
      </w:r>
      <w:r w:rsidRPr="005A2BF7">
        <w:t xml:space="preserve"> </w:t>
      </w:r>
      <w:proofErr w:type="spellStart"/>
      <w:r w:rsidRPr="005A2BF7">
        <w:t>Turquality</w:t>
      </w:r>
      <w:proofErr w:type="spellEnd"/>
      <w:r w:rsidRPr="005A2BF7">
        <w:t xml:space="preserve"> ile Devlet Desteklerine (ihracat ve hizmet) ilişkin</w:t>
      </w:r>
      <w:r w:rsidR="005A7DAB" w:rsidRPr="005A2BF7">
        <w:t xml:space="preserve"> başvuru, değerlendirme ve sonuçlandırma süreçleri </w:t>
      </w:r>
      <w:r w:rsidR="004639FB">
        <w:rPr>
          <w:b/>
          <w:bCs/>
        </w:rPr>
        <w:t>31</w:t>
      </w:r>
      <w:r w:rsidR="005A7DAB" w:rsidRPr="005A2BF7">
        <w:rPr>
          <w:b/>
          <w:bCs/>
        </w:rPr>
        <w:t>/</w:t>
      </w:r>
      <w:r w:rsidR="004639FB">
        <w:rPr>
          <w:b/>
          <w:bCs/>
        </w:rPr>
        <w:t>12</w:t>
      </w:r>
      <w:r w:rsidR="005A7DAB" w:rsidRPr="005A2BF7">
        <w:rPr>
          <w:b/>
          <w:bCs/>
        </w:rPr>
        <w:t>/2020</w:t>
      </w:r>
      <w:r w:rsidR="005A7DAB" w:rsidRPr="005A2BF7">
        <w:t xml:space="preserve"> tarihinden itibaren Destek Yönetim Sistemi (DYS) üzerinden </w:t>
      </w:r>
      <w:r w:rsidR="00245AFF" w:rsidRPr="005A2BF7">
        <w:t>yürütülecektir.</w:t>
      </w:r>
    </w:p>
    <w:p w14:paraId="7E695D47" w14:textId="77777777" w:rsidR="00937783" w:rsidRPr="005A2BF7" w:rsidRDefault="00937783" w:rsidP="00245AFF">
      <w:pPr>
        <w:jc w:val="both"/>
      </w:pPr>
    </w:p>
    <w:p w14:paraId="09EEDA93" w14:textId="19C57D58" w:rsidR="005A7DAB" w:rsidRPr="005A2BF7" w:rsidRDefault="00182B57" w:rsidP="000357C6">
      <w:pPr>
        <w:ind w:firstLine="708"/>
        <w:jc w:val="both"/>
      </w:pPr>
      <w:r w:rsidRPr="005A2BF7">
        <w:t xml:space="preserve">Bu kapsamda, yeni sisteme geçiş sürecinde herhangi bir mağduriyet yaşamamanız ve </w:t>
      </w:r>
      <w:r w:rsidR="00C20BCA" w:rsidRPr="005A2BF7">
        <w:t>destek başvurula</w:t>
      </w:r>
      <w:r w:rsidRPr="005A2BF7">
        <w:t xml:space="preserve">rını yapabilmeniz </w:t>
      </w:r>
      <w:r w:rsidR="00C20BCA" w:rsidRPr="005A2BF7">
        <w:t>için firmanızın</w:t>
      </w:r>
      <w:r w:rsidR="00937783" w:rsidRPr="005A2BF7">
        <w:t xml:space="preserve"> </w:t>
      </w:r>
      <w:r w:rsidR="005A7DAB" w:rsidRPr="005A2BF7">
        <w:rPr>
          <w:b/>
          <w:bCs/>
        </w:rPr>
        <w:t>DYS</w:t>
      </w:r>
      <w:r w:rsidR="00B80391">
        <w:rPr>
          <w:b/>
          <w:bCs/>
        </w:rPr>
        <w:t xml:space="preserve"> </w:t>
      </w:r>
      <w:r w:rsidR="00C20BCA" w:rsidRPr="005A2BF7">
        <w:rPr>
          <w:b/>
          <w:bCs/>
        </w:rPr>
        <w:t>’</w:t>
      </w:r>
      <w:r w:rsidR="00C20BCA" w:rsidRPr="005A2BF7">
        <w:t xml:space="preserve">ye </w:t>
      </w:r>
      <w:r w:rsidR="005A7DAB" w:rsidRPr="005A2BF7">
        <w:t>tanımlanmış olması gerekmektedir.</w:t>
      </w:r>
      <w:r w:rsidR="00937783" w:rsidRPr="005A2BF7">
        <w:t xml:space="preserve"> </w:t>
      </w:r>
      <w:r w:rsidR="005A7DAB" w:rsidRPr="005A2BF7">
        <w:t>Bu sebeple Ticaret Bakanlığı sayfasında yer alan</w:t>
      </w:r>
      <w:r w:rsidR="00245AFF" w:rsidRPr="005A2BF7">
        <w:t xml:space="preserve"> DYS başvuru belgelerini (</w:t>
      </w:r>
      <w:r w:rsidR="005A7DAB" w:rsidRPr="005A2BF7">
        <w:rPr>
          <w:b/>
          <w:bCs/>
        </w:rPr>
        <w:t>EK-A</w:t>
      </w:r>
      <w:r w:rsidR="005A7DAB" w:rsidRPr="005A2BF7">
        <w:t xml:space="preserve">, </w:t>
      </w:r>
      <w:r w:rsidR="005A7DAB" w:rsidRPr="005A2BF7">
        <w:rPr>
          <w:b/>
          <w:bCs/>
        </w:rPr>
        <w:t>E</w:t>
      </w:r>
      <w:r w:rsidR="00C20BCA" w:rsidRPr="005A2BF7">
        <w:rPr>
          <w:b/>
          <w:bCs/>
        </w:rPr>
        <w:t>K</w:t>
      </w:r>
      <w:r w:rsidR="005A7DAB" w:rsidRPr="005A2BF7">
        <w:rPr>
          <w:b/>
          <w:bCs/>
        </w:rPr>
        <w:t>-B1</w:t>
      </w:r>
      <w:r w:rsidR="005A7DAB" w:rsidRPr="005A2BF7">
        <w:t xml:space="preserve"> ve </w:t>
      </w:r>
      <w:r w:rsidR="005A7DAB" w:rsidRPr="005A2BF7">
        <w:rPr>
          <w:b/>
          <w:bCs/>
        </w:rPr>
        <w:t>E</w:t>
      </w:r>
      <w:r w:rsidR="00C20BCA" w:rsidRPr="005A2BF7">
        <w:rPr>
          <w:b/>
          <w:bCs/>
        </w:rPr>
        <w:t>K</w:t>
      </w:r>
      <w:r w:rsidR="005A7DAB" w:rsidRPr="005A2BF7">
        <w:rPr>
          <w:b/>
          <w:bCs/>
        </w:rPr>
        <w:t>-C</w:t>
      </w:r>
      <w:r w:rsidR="005A7DAB" w:rsidRPr="005A2BF7">
        <w:t xml:space="preserve"> belgeleri ile birlikte </w:t>
      </w:r>
      <w:r w:rsidR="005A7DAB" w:rsidRPr="005A2BF7">
        <w:rPr>
          <w:b/>
          <w:bCs/>
          <w:u w:val="single"/>
        </w:rPr>
        <w:t>E</w:t>
      </w:r>
      <w:r w:rsidR="00C20BCA" w:rsidRPr="005A2BF7">
        <w:rPr>
          <w:b/>
          <w:bCs/>
          <w:u w:val="single"/>
        </w:rPr>
        <w:t>K</w:t>
      </w:r>
      <w:r w:rsidR="005A7DAB" w:rsidRPr="005A2BF7">
        <w:rPr>
          <w:b/>
          <w:bCs/>
          <w:u w:val="single"/>
        </w:rPr>
        <w:t>-B1 ve E</w:t>
      </w:r>
      <w:r w:rsidR="00C20BCA" w:rsidRPr="005A2BF7">
        <w:rPr>
          <w:b/>
          <w:bCs/>
          <w:u w:val="single"/>
        </w:rPr>
        <w:t>K</w:t>
      </w:r>
      <w:r w:rsidR="005A7DAB" w:rsidRPr="005A2BF7">
        <w:rPr>
          <w:b/>
          <w:bCs/>
          <w:u w:val="single"/>
        </w:rPr>
        <w:t>-C</w:t>
      </w:r>
      <w:r w:rsidR="00937783" w:rsidRPr="005A2BF7">
        <w:rPr>
          <w:b/>
          <w:bCs/>
          <w:u w:val="single"/>
        </w:rPr>
        <w:t xml:space="preserve"> belgelerinde </w:t>
      </w:r>
      <w:r w:rsidR="005A7DAB" w:rsidRPr="005A2BF7">
        <w:rPr>
          <w:b/>
          <w:bCs/>
          <w:u w:val="single"/>
        </w:rPr>
        <w:t>belirtilen diğer belgeleri</w:t>
      </w:r>
      <w:r w:rsidR="00245AFF" w:rsidRPr="005A2BF7">
        <w:rPr>
          <w:b/>
          <w:bCs/>
          <w:u w:val="single"/>
        </w:rPr>
        <w:t>)</w:t>
      </w:r>
      <w:r w:rsidR="005A7DAB" w:rsidRPr="005A2BF7">
        <w:t xml:space="preserve"> kep üzerinden </w:t>
      </w:r>
      <w:hyperlink r:id="rId6" w:history="1">
        <w:r w:rsidR="005A7DAB" w:rsidRPr="005A2BF7">
          <w:rPr>
            <w:rStyle w:val="Kpr"/>
            <w:b/>
            <w:bCs/>
            <w:color w:val="auto"/>
            <w:u w:val="none"/>
          </w:rPr>
          <w:t>gaib.dys@hs01.kep.tr</w:t>
        </w:r>
      </w:hyperlink>
      <w:r w:rsidR="005A7DAB" w:rsidRPr="005A2BF7">
        <w:t xml:space="preserve"> adresine </w:t>
      </w:r>
      <w:r w:rsidR="00A53B7D" w:rsidRPr="005A2BF7">
        <w:rPr>
          <w:b/>
          <w:bCs/>
        </w:rPr>
        <w:t>ivedilikle</w:t>
      </w:r>
      <w:r w:rsidR="00A53B7D" w:rsidRPr="005A2BF7">
        <w:t xml:space="preserve"> </w:t>
      </w:r>
      <w:r w:rsidR="005A7DAB" w:rsidRPr="005A2BF7">
        <w:t xml:space="preserve">göndermeniz </w:t>
      </w:r>
      <w:r w:rsidR="00A53B7D" w:rsidRPr="005A2BF7">
        <w:t>önem arz etmektedir.</w:t>
      </w:r>
    </w:p>
    <w:p w14:paraId="2B43E2FD" w14:textId="79D29419" w:rsidR="005A7DAB" w:rsidRPr="005A2BF7" w:rsidRDefault="005A7DAB" w:rsidP="00182B57">
      <w:pPr>
        <w:jc w:val="both"/>
      </w:pPr>
      <w:bookmarkStart w:id="0" w:name="_GoBack"/>
      <w:bookmarkEnd w:id="0"/>
    </w:p>
    <w:p w14:paraId="5D1C90A9" w14:textId="2DA36B12" w:rsidR="00C20BCA" w:rsidRPr="005A2BF7" w:rsidRDefault="00C20BCA" w:rsidP="000357C6">
      <w:pPr>
        <w:ind w:firstLine="708"/>
        <w:jc w:val="both"/>
        <w:rPr>
          <w:i/>
          <w:iCs/>
        </w:rPr>
      </w:pPr>
      <w:r w:rsidRPr="005A2BF7">
        <w:rPr>
          <w:i/>
          <w:iCs/>
        </w:rPr>
        <w:t>DYS tanımlama başvuru</w:t>
      </w:r>
      <w:r w:rsidR="00245AFF" w:rsidRPr="005A2BF7">
        <w:rPr>
          <w:i/>
          <w:iCs/>
        </w:rPr>
        <w:t xml:space="preserve"> sürecinde</w:t>
      </w:r>
      <w:r w:rsidRPr="005A2BF7">
        <w:rPr>
          <w:i/>
          <w:iCs/>
        </w:rPr>
        <w:t xml:space="preserve"> dikkat edilmesi gereken </w:t>
      </w:r>
      <w:r w:rsidR="00245AFF" w:rsidRPr="005A2BF7">
        <w:rPr>
          <w:i/>
          <w:iCs/>
        </w:rPr>
        <w:t xml:space="preserve">önemli </w:t>
      </w:r>
      <w:r w:rsidRPr="005A2BF7">
        <w:rPr>
          <w:i/>
          <w:iCs/>
        </w:rPr>
        <w:t>hususlar;</w:t>
      </w:r>
    </w:p>
    <w:p w14:paraId="43DDDE4A" w14:textId="31A58FE8" w:rsidR="00C20BCA" w:rsidRPr="005A2BF7" w:rsidRDefault="00C20BCA" w:rsidP="00245AFF">
      <w:pPr>
        <w:jc w:val="both"/>
        <w:rPr>
          <w:i/>
          <w:iCs/>
        </w:rPr>
      </w:pPr>
    </w:p>
    <w:p w14:paraId="378E74A6" w14:textId="2C462350" w:rsidR="00C20BCA" w:rsidRPr="005A2BF7" w:rsidRDefault="00C20BCA" w:rsidP="00245AFF">
      <w:pPr>
        <w:pStyle w:val="ListeParagraf"/>
        <w:numPr>
          <w:ilvl w:val="0"/>
          <w:numId w:val="4"/>
        </w:numPr>
        <w:jc w:val="both"/>
        <w:rPr>
          <w:i/>
          <w:iCs/>
        </w:rPr>
      </w:pPr>
      <w:r w:rsidRPr="005A2BF7">
        <w:rPr>
          <w:b/>
          <w:bCs/>
          <w:i/>
          <w:iCs/>
        </w:rPr>
        <w:t>EK-B1</w:t>
      </w:r>
      <w:r w:rsidRPr="005A2BF7">
        <w:rPr>
          <w:i/>
          <w:iCs/>
        </w:rPr>
        <w:t xml:space="preserve"> </w:t>
      </w:r>
      <w:r w:rsidR="00182B57" w:rsidRPr="005A2BF7">
        <w:rPr>
          <w:i/>
          <w:iCs/>
        </w:rPr>
        <w:t>formu</w:t>
      </w:r>
      <w:r w:rsidR="006E36F9" w:rsidRPr="005A2BF7">
        <w:rPr>
          <w:i/>
          <w:iCs/>
        </w:rPr>
        <w:t>nun</w:t>
      </w:r>
      <w:r w:rsidR="00182B57" w:rsidRPr="005A2BF7">
        <w:rPr>
          <w:i/>
          <w:iCs/>
        </w:rPr>
        <w:t xml:space="preserve"> </w:t>
      </w:r>
      <w:r w:rsidRPr="005A2BF7">
        <w:rPr>
          <w:i/>
          <w:iCs/>
        </w:rPr>
        <w:t>(Yararlanıcı Bilgi Formu) M</w:t>
      </w:r>
      <w:r w:rsidR="00CC0D9B">
        <w:rPr>
          <w:i/>
          <w:iCs/>
        </w:rPr>
        <w:t>ERSİS</w:t>
      </w:r>
      <w:r w:rsidR="00B80391">
        <w:rPr>
          <w:i/>
          <w:iCs/>
        </w:rPr>
        <w:t xml:space="preserve"> </w:t>
      </w:r>
      <w:r w:rsidRPr="005A2BF7">
        <w:rPr>
          <w:i/>
          <w:iCs/>
        </w:rPr>
        <w:t xml:space="preserve">’te yer alan güncel firma bilgileri doğrultusunda </w:t>
      </w:r>
      <w:r w:rsidR="006E36F9" w:rsidRPr="005A2BF7">
        <w:rPr>
          <w:i/>
          <w:iCs/>
        </w:rPr>
        <w:t>düzenlenmesi gerekmektedir.</w:t>
      </w:r>
    </w:p>
    <w:p w14:paraId="25AC40B6" w14:textId="77777777" w:rsidR="00182B57" w:rsidRPr="005A2BF7" w:rsidRDefault="00182B57" w:rsidP="00182B57">
      <w:pPr>
        <w:pStyle w:val="ListeParagraf"/>
        <w:ind w:left="1080"/>
        <w:jc w:val="both"/>
        <w:rPr>
          <w:i/>
          <w:iCs/>
        </w:rPr>
      </w:pPr>
    </w:p>
    <w:p w14:paraId="225629EF" w14:textId="04B6DB53" w:rsidR="00C20BCA" w:rsidRPr="005A2BF7" w:rsidRDefault="00C20BCA" w:rsidP="00245AFF">
      <w:pPr>
        <w:pStyle w:val="ListeParagraf"/>
        <w:numPr>
          <w:ilvl w:val="0"/>
          <w:numId w:val="4"/>
        </w:numPr>
        <w:jc w:val="both"/>
        <w:rPr>
          <w:i/>
          <w:iCs/>
        </w:rPr>
      </w:pPr>
      <w:r w:rsidRPr="005A2BF7">
        <w:rPr>
          <w:b/>
          <w:bCs/>
          <w:i/>
          <w:iCs/>
        </w:rPr>
        <w:t>EK-C</w:t>
      </w:r>
      <w:r w:rsidRPr="005A2BF7">
        <w:rPr>
          <w:i/>
          <w:iCs/>
        </w:rPr>
        <w:t xml:space="preserve"> </w:t>
      </w:r>
      <w:r w:rsidR="00182B57" w:rsidRPr="005A2BF7">
        <w:rPr>
          <w:i/>
          <w:iCs/>
        </w:rPr>
        <w:t xml:space="preserve">formunda (Kullanıcı Yetkilendirme Formu) </w:t>
      </w:r>
      <w:r w:rsidRPr="005A2BF7">
        <w:rPr>
          <w:i/>
          <w:iCs/>
        </w:rPr>
        <w:t xml:space="preserve">yer alan </w:t>
      </w:r>
      <w:r w:rsidR="00182B57" w:rsidRPr="005A2BF7">
        <w:rPr>
          <w:b/>
          <w:bCs/>
          <w:i/>
          <w:iCs/>
        </w:rPr>
        <w:t>“</w:t>
      </w:r>
      <w:r w:rsidR="006E36F9" w:rsidRPr="005A2BF7">
        <w:rPr>
          <w:b/>
          <w:bCs/>
          <w:i/>
          <w:iCs/>
        </w:rPr>
        <w:t>Y</w:t>
      </w:r>
      <w:r w:rsidRPr="005A2BF7">
        <w:rPr>
          <w:b/>
          <w:bCs/>
          <w:i/>
          <w:iCs/>
        </w:rPr>
        <w:t xml:space="preserve">ararlanıcı </w:t>
      </w:r>
      <w:r w:rsidR="006E36F9" w:rsidRPr="005A2BF7">
        <w:rPr>
          <w:b/>
          <w:bCs/>
          <w:i/>
          <w:iCs/>
        </w:rPr>
        <w:t>B</w:t>
      </w:r>
      <w:r w:rsidRPr="005A2BF7">
        <w:rPr>
          <w:b/>
          <w:bCs/>
          <w:i/>
          <w:iCs/>
        </w:rPr>
        <w:t>ilgileri</w:t>
      </w:r>
      <w:r w:rsidR="00182B57" w:rsidRPr="005A2BF7">
        <w:rPr>
          <w:b/>
          <w:bCs/>
          <w:i/>
          <w:iCs/>
        </w:rPr>
        <w:t>”</w:t>
      </w:r>
      <w:r w:rsidRPr="005A2BF7">
        <w:rPr>
          <w:i/>
          <w:iCs/>
        </w:rPr>
        <w:t xml:space="preserve"> bölümü</w:t>
      </w:r>
      <w:r w:rsidR="006E36F9" w:rsidRPr="005A2BF7">
        <w:rPr>
          <w:i/>
          <w:iCs/>
        </w:rPr>
        <w:t>nün</w:t>
      </w:r>
      <w:r w:rsidRPr="005A2BF7">
        <w:rPr>
          <w:i/>
          <w:iCs/>
        </w:rPr>
        <w:t xml:space="preserve"> firma imza sirkülerinde yetkilendirilen kişi veya kişiler tarafında</w:t>
      </w:r>
      <w:r w:rsidR="00182B57" w:rsidRPr="005A2BF7">
        <w:rPr>
          <w:i/>
          <w:iCs/>
        </w:rPr>
        <w:t>n</w:t>
      </w:r>
      <w:r w:rsidRPr="005A2BF7">
        <w:rPr>
          <w:i/>
          <w:iCs/>
        </w:rPr>
        <w:t xml:space="preserve"> imzalanma</w:t>
      </w:r>
      <w:r w:rsidR="006E36F9" w:rsidRPr="005A2BF7">
        <w:rPr>
          <w:i/>
          <w:iCs/>
        </w:rPr>
        <w:t>sı gerekmektedir.</w:t>
      </w:r>
      <w:r w:rsidR="00182B57" w:rsidRPr="005A2BF7">
        <w:rPr>
          <w:i/>
          <w:iCs/>
        </w:rPr>
        <w:t xml:space="preserve"> </w:t>
      </w:r>
      <w:r w:rsidR="00182B57" w:rsidRPr="005A2BF7">
        <w:rPr>
          <w:b/>
          <w:bCs/>
          <w:i/>
          <w:iCs/>
        </w:rPr>
        <w:t xml:space="preserve">“Yetkilendirilen Kullanıcı </w:t>
      </w:r>
      <w:r w:rsidR="006E36F9" w:rsidRPr="005A2BF7">
        <w:rPr>
          <w:b/>
          <w:bCs/>
          <w:i/>
          <w:iCs/>
        </w:rPr>
        <w:t>ve</w:t>
      </w:r>
      <w:r w:rsidR="00182B57" w:rsidRPr="005A2BF7">
        <w:rPr>
          <w:b/>
          <w:bCs/>
          <w:i/>
          <w:iCs/>
        </w:rPr>
        <w:t xml:space="preserve"> Yetki Kapsamı”</w:t>
      </w:r>
      <w:r w:rsidR="00182B57" w:rsidRPr="005A2BF7">
        <w:rPr>
          <w:i/>
          <w:iCs/>
        </w:rPr>
        <w:t xml:space="preserve"> bölümü</w:t>
      </w:r>
      <w:r w:rsidR="006E36F9" w:rsidRPr="005A2BF7">
        <w:rPr>
          <w:i/>
          <w:iCs/>
        </w:rPr>
        <w:t>nün</w:t>
      </w:r>
      <w:r w:rsidR="00182B57" w:rsidRPr="005A2BF7">
        <w:rPr>
          <w:i/>
          <w:iCs/>
        </w:rPr>
        <w:t xml:space="preserve"> </w:t>
      </w:r>
      <w:r w:rsidR="00245AFF" w:rsidRPr="005A2BF7">
        <w:rPr>
          <w:i/>
          <w:iCs/>
        </w:rPr>
        <w:t xml:space="preserve">ise </w:t>
      </w:r>
      <w:r w:rsidR="00245AFF" w:rsidRPr="005A2BF7">
        <w:rPr>
          <w:b/>
          <w:bCs/>
          <w:i/>
          <w:iCs/>
        </w:rPr>
        <w:t xml:space="preserve">DYS </w:t>
      </w:r>
      <w:r w:rsidR="00182B57" w:rsidRPr="005A2BF7">
        <w:rPr>
          <w:i/>
          <w:iCs/>
        </w:rPr>
        <w:t>kullanıcı</w:t>
      </w:r>
      <w:r w:rsidR="006E36F9" w:rsidRPr="005A2BF7">
        <w:rPr>
          <w:i/>
          <w:iCs/>
        </w:rPr>
        <w:t>sı</w:t>
      </w:r>
      <w:r w:rsidR="00182B57" w:rsidRPr="005A2BF7">
        <w:rPr>
          <w:i/>
          <w:iCs/>
        </w:rPr>
        <w:t xml:space="preserve"> tarafından imzala</w:t>
      </w:r>
      <w:r w:rsidR="006E36F9" w:rsidRPr="005A2BF7">
        <w:rPr>
          <w:i/>
          <w:iCs/>
        </w:rPr>
        <w:t>nması gerekmektedir.</w:t>
      </w:r>
    </w:p>
    <w:p w14:paraId="619ED053" w14:textId="77777777" w:rsidR="00182B57" w:rsidRPr="005A2BF7" w:rsidRDefault="00182B57" w:rsidP="00182B57">
      <w:pPr>
        <w:pStyle w:val="ListeParagraf"/>
        <w:ind w:left="1080"/>
        <w:jc w:val="both"/>
        <w:rPr>
          <w:i/>
          <w:iCs/>
        </w:rPr>
      </w:pPr>
    </w:p>
    <w:p w14:paraId="35D105C6" w14:textId="7669788B" w:rsidR="00245AFF" w:rsidRPr="005A2BF7" w:rsidRDefault="00182B57" w:rsidP="00245AFF">
      <w:pPr>
        <w:pStyle w:val="ListeParagraf"/>
        <w:numPr>
          <w:ilvl w:val="0"/>
          <w:numId w:val="4"/>
        </w:numPr>
        <w:jc w:val="both"/>
        <w:rPr>
          <w:i/>
          <w:iCs/>
        </w:rPr>
      </w:pPr>
      <w:r w:rsidRPr="005A2BF7">
        <w:rPr>
          <w:b/>
          <w:bCs/>
          <w:i/>
          <w:iCs/>
        </w:rPr>
        <w:t xml:space="preserve">EK-C formunda </w:t>
      </w:r>
      <w:r w:rsidRPr="005A2BF7">
        <w:rPr>
          <w:i/>
          <w:iCs/>
        </w:rPr>
        <w:t>(Kullanıcı Yetkilendirme Formu)</w:t>
      </w:r>
      <w:r w:rsidRPr="005A2BF7">
        <w:rPr>
          <w:b/>
          <w:bCs/>
          <w:i/>
          <w:iCs/>
        </w:rPr>
        <w:t xml:space="preserve"> </w:t>
      </w:r>
      <w:r w:rsidRPr="005A2BF7">
        <w:rPr>
          <w:i/>
          <w:iCs/>
        </w:rPr>
        <w:t>yer alan</w:t>
      </w:r>
      <w:r w:rsidR="005A7DAB" w:rsidRPr="005A2BF7">
        <w:rPr>
          <w:i/>
          <w:iCs/>
        </w:rPr>
        <w:t xml:space="preserve"> </w:t>
      </w:r>
      <w:r w:rsidR="005A7DAB" w:rsidRPr="005A2BF7">
        <w:rPr>
          <w:b/>
          <w:bCs/>
          <w:i/>
          <w:iCs/>
        </w:rPr>
        <w:t>yetki</w:t>
      </w:r>
      <w:r w:rsidR="006E36F9" w:rsidRPr="005A2BF7">
        <w:rPr>
          <w:b/>
          <w:bCs/>
          <w:i/>
          <w:iCs/>
        </w:rPr>
        <w:t xml:space="preserve"> bitiş tarihinin</w:t>
      </w:r>
      <w:r w:rsidR="005A7DAB" w:rsidRPr="005A2BF7">
        <w:rPr>
          <w:i/>
          <w:iCs/>
        </w:rPr>
        <w:t xml:space="preserve"> </w:t>
      </w:r>
      <w:r w:rsidR="00245AFF" w:rsidRPr="005A2BF7">
        <w:rPr>
          <w:b/>
          <w:bCs/>
          <w:i/>
          <w:iCs/>
          <w:u w:val="single"/>
        </w:rPr>
        <w:t>3 yıldan fazla olmamak şartıyla</w:t>
      </w:r>
      <w:r w:rsidR="00245AFF" w:rsidRPr="005A2BF7">
        <w:rPr>
          <w:i/>
          <w:iCs/>
        </w:rPr>
        <w:t xml:space="preserve"> </w:t>
      </w:r>
      <w:r w:rsidR="005A7DAB" w:rsidRPr="005A2BF7">
        <w:rPr>
          <w:i/>
          <w:iCs/>
        </w:rPr>
        <w:t>imza sirkülerinde belirtilen süreyi</w:t>
      </w:r>
      <w:r w:rsidR="00245AFF" w:rsidRPr="005A2BF7">
        <w:rPr>
          <w:i/>
          <w:iCs/>
        </w:rPr>
        <w:t xml:space="preserve"> aşmaması gerekmektedir.</w:t>
      </w:r>
    </w:p>
    <w:p w14:paraId="19372CEA" w14:textId="77777777" w:rsidR="00A53B7D" w:rsidRPr="005A2BF7" w:rsidRDefault="00A53B7D" w:rsidP="00A53B7D">
      <w:pPr>
        <w:jc w:val="both"/>
        <w:rPr>
          <w:i/>
          <w:iCs/>
        </w:rPr>
      </w:pPr>
    </w:p>
    <w:p w14:paraId="72C51DFB" w14:textId="77EF81AF" w:rsidR="00245AFF" w:rsidRPr="00321FEF" w:rsidRDefault="00245AFF" w:rsidP="00245AFF">
      <w:pPr>
        <w:pStyle w:val="ListeParagraf"/>
        <w:numPr>
          <w:ilvl w:val="0"/>
          <w:numId w:val="4"/>
        </w:numPr>
        <w:jc w:val="both"/>
        <w:rPr>
          <w:i/>
          <w:iCs/>
        </w:rPr>
      </w:pPr>
      <w:r w:rsidRPr="00321FEF">
        <w:rPr>
          <w:i/>
          <w:iCs/>
        </w:rPr>
        <w:t xml:space="preserve">Yetkilendirilen her kullanıcı için </w:t>
      </w:r>
      <w:r w:rsidR="006E36F9" w:rsidRPr="00321FEF">
        <w:rPr>
          <w:b/>
          <w:bCs/>
          <w:i/>
          <w:iCs/>
        </w:rPr>
        <w:t>EK-C formunun</w:t>
      </w:r>
      <w:r w:rsidR="006E36F9" w:rsidRPr="00321FEF">
        <w:rPr>
          <w:i/>
          <w:iCs/>
        </w:rPr>
        <w:t xml:space="preserve"> ayrı ayrı </w:t>
      </w:r>
      <w:r w:rsidRPr="00321FEF">
        <w:rPr>
          <w:i/>
          <w:iCs/>
        </w:rPr>
        <w:t>düzenlen</w:t>
      </w:r>
      <w:r w:rsidR="006E36F9" w:rsidRPr="00321FEF">
        <w:rPr>
          <w:i/>
          <w:iCs/>
        </w:rPr>
        <w:t xml:space="preserve">erek sunulması </w:t>
      </w:r>
      <w:r w:rsidR="00182B57" w:rsidRPr="00321FEF">
        <w:rPr>
          <w:i/>
          <w:iCs/>
        </w:rPr>
        <w:t>gerekmektedir.</w:t>
      </w:r>
    </w:p>
    <w:p w14:paraId="6BF3FD1A" w14:textId="77777777" w:rsidR="00A53B7D" w:rsidRPr="00321FEF" w:rsidRDefault="00A53B7D" w:rsidP="00A53B7D">
      <w:pPr>
        <w:pStyle w:val="ListeParagraf"/>
        <w:ind w:left="1080"/>
        <w:jc w:val="both"/>
        <w:rPr>
          <w:i/>
          <w:iCs/>
        </w:rPr>
      </w:pPr>
    </w:p>
    <w:p w14:paraId="5A1BFB4E" w14:textId="6C791A18" w:rsidR="00A53B7D" w:rsidRPr="00321FEF" w:rsidRDefault="00182B57" w:rsidP="00245AFF">
      <w:pPr>
        <w:pStyle w:val="ListeParagraf"/>
        <w:numPr>
          <w:ilvl w:val="0"/>
          <w:numId w:val="4"/>
        </w:numPr>
        <w:jc w:val="both"/>
        <w:rPr>
          <w:i/>
          <w:iCs/>
        </w:rPr>
      </w:pPr>
      <w:r w:rsidRPr="00321FEF">
        <w:rPr>
          <w:b/>
          <w:bCs/>
          <w:i/>
          <w:iCs/>
        </w:rPr>
        <w:t xml:space="preserve">EK-C formunda </w:t>
      </w:r>
      <w:r w:rsidR="00245AFF" w:rsidRPr="00321FEF">
        <w:rPr>
          <w:i/>
          <w:iCs/>
        </w:rPr>
        <w:t>yetkilendirilen kullanıcı firma hissedarı/yetkilisi veya çalışanı değil</w:t>
      </w:r>
      <w:r w:rsidRPr="00321FEF">
        <w:rPr>
          <w:i/>
          <w:iCs/>
        </w:rPr>
        <w:t xml:space="preserve"> i</w:t>
      </w:r>
      <w:r w:rsidR="00245AFF" w:rsidRPr="00321FEF">
        <w:rPr>
          <w:i/>
          <w:iCs/>
        </w:rPr>
        <w:t xml:space="preserve">se </w:t>
      </w:r>
      <w:r w:rsidR="00245AFF" w:rsidRPr="00321FEF">
        <w:rPr>
          <w:b/>
          <w:bCs/>
          <w:i/>
          <w:iCs/>
        </w:rPr>
        <w:t>EK-C</w:t>
      </w:r>
      <w:r w:rsidR="00245AFF" w:rsidRPr="00321FEF">
        <w:rPr>
          <w:i/>
          <w:iCs/>
        </w:rPr>
        <w:t xml:space="preserve"> formunun </w:t>
      </w:r>
      <w:r w:rsidRPr="00321FEF">
        <w:rPr>
          <w:i/>
          <w:iCs/>
        </w:rPr>
        <w:t>Noter</w:t>
      </w:r>
      <w:r w:rsidR="00B80391">
        <w:rPr>
          <w:i/>
          <w:iCs/>
        </w:rPr>
        <w:t xml:space="preserve"> </w:t>
      </w:r>
      <w:r w:rsidRPr="00321FEF">
        <w:rPr>
          <w:i/>
          <w:iCs/>
        </w:rPr>
        <w:t>’de</w:t>
      </w:r>
      <w:r w:rsidR="006E36F9" w:rsidRPr="00321FEF">
        <w:rPr>
          <w:i/>
          <w:iCs/>
        </w:rPr>
        <w:t xml:space="preserve"> onaylatılarak</w:t>
      </w:r>
      <w:r w:rsidR="00245AFF" w:rsidRPr="00321FEF">
        <w:rPr>
          <w:i/>
          <w:iCs/>
        </w:rPr>
        <w:t xml:space="preserve"> </w:t>
      </w:r>
      <w:r w:rsidR="006E36F9" w:rsidRPr="00321FEF">
        <w:rPr>
          <w:i/>
          <w:iCs/>
        </w:rPr>
        <w:t xml:space="preserve">sunulması </w:t>
      </w:r>
      <w:r w:rsidR="00245AFF" w:rsidRPr="00321FEF">
        <w:rPr>
          <w:i/>
          <w:iCs/>
        </w:rPr>
        <w:t>gerekmektedir.</w:t>
      </w:r>
    </w:p>
    <w:p w14:paraId="3D27506F" w14:textId="77777777" w:rsidR="00CC0D9B" w:rsidRPr="00321FEF" w:rsidRDefault="00CC0D9B" w:rsidP="00CC0D9B">
      <w:pPr>
        <w:pStyle w:val="ListeParagraf"/>
        <w:rPr>
          <w:i/>
          <w:iCs/>
        </w:rPr>
      </w:pPr>
    </w:p>
    <w:p w14:paraId="6E1B8C68" w14:textId="5C405D3F" w:rsidR="00CC0D9B" w:rsidRPr="00321FEF" w:rsidRDefault="00CC0D9B" w:rsidP="00CC0D9B">
      <w:pPr>
        <w:pStyle w:val="ListeParagraf"/>
        <w:numPr>
          <w:ilvl w:val="0"/>
          <w:numId w:val="4"/>
        </w:numPr>
        <w:jc w:val="both"/>
        <w:rPr>
          <w:i/>
          <w:iCs/>
        </w:rPr>
      </w:pPr>
      <w:r w:rsidRPr="00321FEF">
        <w:rPr>
          <w:i/>
          <w:iCs/>
        </w:rPr>
        <w:t xml:space="preserve"> MERSİS</w:t>
      </w:r>
      <w:r w:rsidR="00B80391">
        <w:rPr>
          <w:i/>
          <w:iCs/>
        </w:rPr>
        <w:t xml:space="preserve"> </w:t>
      </w:r>
      <w:r w:rsidRPr="00321FEF">
        <w:rPr>
          <w:i/>
          <w:iCs/>
        </w:rPr>
        <w:t>’de kayıtlı olması zorunlu olmayanların (Dernek, Vakıf, Birlik v.</w:t>
      </w:r>
      <w:r w:rsidR="00B80391">
        <w:rPr>
          <w:i/>
          <w:iCs/>
        </w:rPr>
        <w:t xml:space="preserve"> </w:t>
      </w:r>
      <w:r w:rsidRPr="00321FEF">
        <w:rPr>
          <w:i/>
          <w:iCs/>
        </w:rPr>
        <w:t xml:space="preserve">b.) sisteme tanımlanma başvurularını EK-A (Sistem Kullanım Taahhütnamesi) ve EK-B2 (Yararlanıcı Bilgi Formu) </w:t>
      </w:r>
      <w:r w:rsidR="00321FEF" w:rsidRPr="00321FEF">
        <w:rPr>
          <w:i/>
          <w:iCs/>
        </w:rPr>
        <w:t xml:space="preserve">formları </w:t>
      </w:r>
      <w:r w:rsidRPr="00321FEF">
        <w:rPr>
          <w:i/>
          <w:iCs/>
        </w:rPr>
        <w:t>ve bunların eklerinde yer alan belgelerin asılları ile KEP aracılığıyla yapması gerekmektedir.</w:t>
      </w:r>
    </w:p>
    <w:p w14:paraId="31E65477" w14:textId="77777777" w:rsidR="00CC0D9B" w:rsidRPr="00321FEF" w:rsidRDefault="00CC0D9B" w:rsidP="00CC0D9B">
      <w:pPr>
        <w:pStyle w:val="ListeParagraf"/>
        <w:rPr>
          <w:i/>
          <w:iCs/>
        </w:rPr>
      </w:pPr>
    </w:p>
    <w:p w14:paraId="46D40306" w14:textId="05339EF6" w:rsidR="00CC0D9B" w:rsidRPr="00321FEF" w:rsidRDefault="00CC0D9B" w:rsidP="00CC0D9B">
      <w:pPr>
        <w:pStyle w:val="ListeParagraf"/>
        <w:numPr>
          <w:ilvl w:val="0"/>
          <w:numId w:val="4"/>
        </w:numPr>
        <w:jc w:val="both"/>
        <w:rPr>
          <w:i/>
          <w:iCs/>
        </w:rPr>
      </w:pPr>
      <w:r w:rsidRPr="00321FEF">
        <w:rPr>
          <w:i/>
          <w:iCs/>
        </w:rPr>
        <w:t>MERSİS</w:t>
      </w:r>
      <w:r w:rsidR="00B80391">
        <w:rPr>
          <w:i/>
          <w:iCs/>
        </w:rPr>
        <w:t xml:space="preserve"> </w:t>
      </w:r>
      <w:r w:rsidRPr="00321FEF">
        <w:rPr>
          <w:i/>
          <w:iCs/>
        </w:rPr>
        <w:t xml:space="preserve">’de kayıtlı olması zorunlu olmayan gerçek kişilerin (şahıs firması), sisteme tanımlanma başvurularını EK-A (Sistem Kullanım Taahhütnamesi) ve EK-B3  (Yararlanıcı Bilgi Formu) </w:t>
      </w:r>
      <w:r w:rsidR="00321FEF" w:rsidRPr="00321FEF">
        <w:rPr>
          <w:i/>
          <w:iCs/>
        </w:rPr>
        <w:t xml:space="preserve">formları </w:t>
      </w:r>
      <w:r w:rsidRPr="00321FEF">
        <w:rPr>
          <w:i/>
          <w:iCs/>
        </w:rPr>
        <w:t>ve bunların eklerinde yer alan belgelerin asılları ile birlikte KEP aracılığıyla yapması gerekmektedir.</w:t>
      </w:r>
    </w:p>
    <w:p w14:paraId="7E84D6D8" w14:textId="4E84E0C2" w:rsidR="00A53B7D" w:rsidRPr="005A2BF7" w:rsidRDefault="00A53B7D" w:rsidP="00CC0D9B">
      <w:pPr>
        <w:pStyle w:val="ListeParagraf"/>
      </w:pPr>
    </w:p>
    <w:p w14:paraId="4A12E66F" w14:textId="7CEAF184" w:rsidR="00A53B7D" w:rsidRPr="00321FEF" w:rsidRDefault="00245AFF" w:rsidP="00245AFF">
      <w:pPr>
        <w:pStyle w:val="ListeParagraf"/>
        <w:numPr>
          <w:ilvl w:val="0"/>
          <w:numId w:val="4"/>
        </w:numPr>
        <w:jc w:val="both"/>
        <w:rPr>
          <w:b/>
          <w:bCs/>
          <w:i/>
          <w:iCs/>
        </w:rPr>
      </w:pPr>
      <w:r w:rsidRPr="00321FEF">
        <w:rPr>
          <w:b/>
          <w:bCs/>
          <w:i/>
          <w:iCs/>
        </w:rPr>
        <w:t>DYS</w:t>
      </w:r>
      <w:r w:rsidR="00B80391">
        <w:rPr>
          <w:b/>
          <w:bCs/>
          <w:i/>
          <w:iCs/>
        </w:rPr>
        <w:t xml:space="preserve"> </w:t>
      </w:r>
      <w:r w:rsidRPr="00321FEF">
        <w:rPr>
          <w:b/>
          <w:bCs/>
          <w:i/>
          <w:iCs/>
        </w:rPr>
        <w:t>’ye ilişkin</w:t>
      </w:r>
      <w:r w:rsidR="006E36F9" w:rsidRPr="00321FEF">
        <w:rPr>
          <w:b/>
          <w:bCs/>
          <w:i/>
          <w:iCs/>
        </w:rPr>
        <w:t xml:space="preserve"> başvuru belgelerinin </w:t>
      </w:r>
      <w:r w:rsidR="005A7DAB" w:rsidRPr="00321FEF">
        <w:rPr>
          <w:b/>
          <w:bCs/>
          <w:i/>
          <w:iCs/>
        </w:rPr>
        <w:t>eksiksiz ve doğru doldurarak</w:t>
      </w:r>
      <w:r w:rsidRPr="00321FEF">
        <w:rPr>
          <w:b/>
          <w:bCs/>
          <w:i/>
          <w:iCs/>
        </w:rPr>
        <w:t xml:space="preserve"> gönderilmesi gerekmektedir.</w:t>
      </w:r>
      <w:r w:rsidR="005A7DAB" w:rsidRPr="00321FEF">
        <w:rPr>
          <w:b/>
          <w:bCs/>
          <w:i/>
          <w:iCs/>
        </w:rPr>
        <w:t xml:space="preserve"> </w:t>
      </w:r>
    </w:p>
    <w:p w14:paraId="754329F9" w14:textId="77777777" w:rsidR="00A53B7D" w:rsidRPr="005A2BF7" w:rsidRDefault="00A53B7D" w:rsidP="00A53B7D">
      <w:pPr>
        <w:pStyle w:val="ListeParagraf"/>
        <w:rPr>
          <w:i/>
          <w:iCs/>
        </w:rPr>
      </w:pPr>
    </w:p>
    <w:p w14:paraId="28844476" w14:textId="77777777" w:rsidR="00A53B7D" w:rsidRPr="005A2BF7" w:rsidRDefault="00A53B7D" w:rsidP="00A53B7D">
      <w:pPr>
        <w:pStyle w:val="ListeParagraf"/>
        <w:ind w:left="1080"/>
        <w:jc w:val="both"/>
        <w:rPr>
          <w:b/>
          <w:bCs/>
          <w:i/>
          <w:iCs/>
        </w:rPr>
      </w:pPr>
    </w:p>
    <w:p w14:paraId="197A3DCE" w14:textId="017D04EC" w:rsidR="000D6849" w:rsidRPr="005A2BF7" w:rsidRDefault="00A53B7D" w:rsidP="002F5D42">
      <w:pPr>
        <w:ind w:firstLine="708"/>
        <w:jc w:val="both"/>
        <w:rPr>
          <w:rFonts w:eastAsia="Times New Roman"/>
        </w:rPr>
      </w:pPr>
      <w:r w:rsidRPr="005A2BF7">
        <w:rPr>
          <w:b/>
          <w:bCs/>
        </w:rPr>
        <w:lastRenderedPageBreak/>
        <w:t>Destek Yönetim Sistemi’</w:t>
      </w:r>
      <w:r w:rsidRPr="005A2BF7">
        <w:t>ne (</w:t>
      </w:r>
      <w:r w:rsidRPr="005A2BF7">
        <w:rPr>
          <w:b/>
          <w:bCs/>
        </w:rPr>
        <w:t>DYS</w:t>
      </w:r>
      <w:r w:rsidRPr="005A2BF7">
        <w:t>) ilişkin d</w:t>
      </w:r>
      <w:r w:rsidR="005A7DAB" w:rsidRPr="005A2BF7">
        <w:t>etaylı bilgi</w:t>
      </w:r>
      <w:r w:rsidR="00245AFF" w:rsidRPr="005A2BF7">
        <w:t xml:space="preserve"> ve belgelere</w:t>
      </w:r>
      <w:r w:rsidR="005A7DAB" w:rsidRPr="005A2BF7">
        <w:t xml:space="preserve"> </w:t>
      </w:r>
      <w:hyperlink r:id="rId7" w:history="1">
        <w:r w:rsidR="00245AFF" w:rsidRPr="005A2BF7">
          <w:rPr>
            <w:rStyle w:val="Kpr"/>
            <w:color w:val="auto"/>
          </w:rPr>
          <w:t>https://www.ticaret.gov.tr/destekler/destek-yonetim-sistemi-dys</w:t>
        </w:r>
      </w:hyperlink>
      <w:r w:rsidR="00245AFF" w:rsidRPr="005A2BF7">
        <w:t xml:space="preserve"> bağlantısından </w:t>
      </w:r>
      <w:r w:rsidR="005A7DAB" w:rsidRPr="005A2BF7">
        <w:t>ulaşabilirsiniz.</w:t>
      </w:r>
    </w:p>
    <w:sectPr w:rsidR="000D6849" w:rsidRPr="005A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7777"/>
    <w:multiLevelType w:val="hybridMultilevel"/>
    <w:tmpl w:val="DD688228"/>
    <w:lvl w:ilvl="0" w:tplc="F8E61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441A1"/>
    <w:multiLevelType w:val="hybridMultilevel"/>
    <w:tmpl w:val="E3C6BCA4"/>
    <w:lvl w:ilvl="0" w:tplc="F8E619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D748A5"/>
    <w:multiLevelType w:val="hybridMultilevel"/>
    <w:tmpl w:val="51F44CA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AB1B15"/>
    <w:multiLevelType w:val="hybridMultilevel"/>
    <w:tmpl w:val="5274A12A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C5"/>
    <w:rsid w:val="000357C6"/>
    <w:rsid w:val="000D6849"/>
    <w:rsid w:val="00182B57"/>
    <w:rsid w:val="00245AFF"/>
    <w:rsid w:val="002F5D42"/>
    <w:rsid w:val="00321FEF"/>
    <w:rsid w:val="004639FB"/>
    <w:rsid w:val="005A2BF7"/>
    <w:rsid w:val="005A7DAB"/>
    <w:rsid w:val="005D4133"/>
    <w:rsid w:val="006E36F9"/>
    <w:rsid w:val="00937783"/>
    <w:rsid w:val="00A137C5"/>
    <w:rsid w:val="00A53B7D"/>
    <w:rsid w:val="00A93B95"/>
    <w:rsid w:val="00AC4FF5"/>
    <w:rsid w:val="00B80391"/>
    <w:rsid w:val="00C13DBD"/>
    <w:rsid w:val="00C20BCA"/>
    <w:rsid w:val="00CC0D9B"/>
    <w:rsid w:val="00C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D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AB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A7DA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20BCA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45A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AB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A7DA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20BCA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45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ticaret.gov.tr/destekler/destek-yonetim-sistemi-d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ib.dys@hs01.kep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TIRAMPAOĞLU</dc:creator>
  <cp:keywords/>
  <dc:description/>
  <cp:lastModifiedBy>Hasan Çoban</cp:lastModifiedBy>
  <cp:revision>13</cp:revision>
  <dcterms:created xsi:type="dcterms:W3CDTF">2020-07-01T11:31:00Z</dcterms:created>
  <dcterms:modified xsi:type="dcterms:W3CDTF">2020-09-30T14:23:00Z</dcterms:modified>
</cp:coreProperties>
</file>