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33098" w14:textId="57CD1834" w:rsidR="004F6699" w:rsidRPr="004F6699" w:rsidRDefault="008A635A" w:rsidP="008A635A">
      <w:pPr>
        <w:pStyle w:val="Default"/>
        <w:jc w:val="both"/>
        <w:rPr>
          <w:b/>
          <w:bCs/>
          <w:lang w:val="en-US"/>
        </w:rPr>
      </w:pPr>
      <w:r>
        <w:rPr>
          <w:b/>
          <w:bCs/>
          <w:lang w:val="en-US"/>
        </w:rPr>
        <w:t xml:space="preserve">Questions for </w:t>
      </w:r>
      <w:r w:rsidR="004F6699" w:rsidRPr="004F6699">
        <w:rPr>
          <w:b/>
          <w:bCs/>
          <w:lang w:val="en-US"/>
        </w:rPr>
        <w:t xml:space="preserve">Sampling for Foreign Producers/Exporters </w:t>
      </w:r>
    </w:p>
    <w:p w14:paraId="4C2BED51" w14:textId="77777777" w:rsidR="004F6699" w:rsidRPr="004F6699" w:rsidRDefault="004F6699" w:rsidP="004F6699">
      <w:pPr>
        <w:pStyle w:val="Default"/>
        <w:ind w:left="720"/>
        <w:jc w:val="both"/>
        <w:rPr>
          <w:lang w:val="en-US"/>
        </w:rPr>
      </w:pPr>
    </w:p>
    <w:p w14:paraId="4C3C1BCF" w14:textId="77777777" w:rsidR="004F6699" w:rsidRDefault="004F6699" w:rsidP="004F6699">
      <w:pPr>
        <w:pStyle w:val="Default"/>
        <w:jc w:val="both"/>
        <w:rPr>
          <w:i/>
          <w:iCs/>
          <w:lang w:val="en-US"/>
        </w:rPr>
      </w:pPr>
      <w:r w:rsidRPr="004F6699">
        <w:rPr>
          <w:lang w:val="en-US"/>
        </w:rPr>
        <w:t xml:space="preserve">To enable the Investigating Authority to determine whether it is necessary to resort to sampling technique, all foreign producers/exporters, or legal representatives acting on their behalf, are requested to contact the Investigating Authority, and to provide the following information of their company or companies within 30 days from the date of publication of such notice in the </w:t>
      </w:r>
      <w:r w:rsidRPr="004F6699">
        <w:rPr>
          <w:i/>
          <w:iCs/>
          <w:lang w:val="en-US"/>
        </w:rPr>
        <w:t>Egyptian Officia</w:t>
      </w:r>
      <w:r w:rsidRPr="004F6699">
        <w:rPr>
          <w:lang w:val="en-US"/>
        </w:rPr>
        <w:t xml:space="preserve">l </w:t>
      </w:r>
      <w:r w:rsidRPr="004F6699">
        <w:rPr>
          <w:i/>
          <w:iCs/>
          <w:lang w:val="en-US"/>
        </w:rPr>
        <w:t xml:space="preserve">Gazette: </w:t>
      </w:r>
    </w:p>
    <w:p w14:paraId="3903B6CE" w14:textId="77777777" w:rsidR="004F6699" w:rsidRPr="004F6699" w:rsidRDefault="004F6699" w:rsidP="004F6699">
      <w:pPr>
        <w:pStyle w:val="Default"/>
        <w:jc w:val="both"/>
        <w:rPr>
          <w:lang w:val="en-US"/>
        </w:rPr>
      </w:pPr>
    </w:p>
    <w:p w14:paraId="4F915A8E" w14:textId="7011B702" w:rsidR="008A635A" w:rsidRPr="006B28FC" w:rsidRDefault="008A635A" w:rsidP="004F6699">
      <w:pPr>
        <w:pStyle w:val="Default"/>
        <w:jc w:val="both"/>
        <w:rPr>
          <w:b/>
          <w:bCs/>
          <w:lang w:val="en-US"/>
        </w:rPr>
      </w:pPr>
      <w:r w:rsidRPr="006B28FC">
        <w:rPr>
          <w:b/>
          <w:bCs/>
          <w:lang w:val="en-US"/>
        </w:rPr>
        <w:t>I</w:t>
      </w:r>
      <w:r w:rsidR="004F6699" w:rsidRPr="006B28FC">
        <w:rPr>
          <w:b/>
          <w:bCs/>
          <w:lang w:val="en-US"/>
        </w:rPr>
        <w:t>-</w:t>
      </w:r>
      <w:r w:rsidRPr="006B28FC">
        <w:rPr>
          <w:b/>
          <w:bCs/>
          <w:lang w:val="en-US"/>
        </w:rPr>
        <w:t>Please Insert Company and Contact Person Details:</w:t>
      </w:r>
    </w:p>
    <w:p w14:paraId="04B348D1" w14:textId="668F6141" w:rsidR="008A635A" w:rsidRDefault="008A635A" w:rsidP="004F6699">
      <w:pPr>
        <w:pStyle w:val="Default"/>
        <w:jc w:val="both"/>
        <w:rPr>
          <w:lang w:val="en-US"/>
        </w:rPr>
      </w:pPr>
      <w:r>
        <w:rPr>
          <w:lang w:val="en-US"/>
        </w:rPr>
        <w:t>Name of Company:</w:t>
      </w:r>
    </w:p>
    <w:p w14:paraId="7A88A7D1" w14:textId="3AC59DAF" w:rsidR="008A635A" w:rsidRDefault="004F6699" w:rsidP="004F6699">
      <w:pPr>
        <w:pStyle w:val="Default"/>
        <w:jc w:val="both"/>
        <w:rPr>
          <w:lang w:val="en-US"/>
        </w:rPr>
      </w:pPr>
      <w:r w:rsidRPr="004F6699">
        <w:rPr>
          <w:lang w:val="en-US"/>
        </w:rPr>
        <w:t>Name</w:t>
      </w:r>
      <w:r w:rsidR="008A635A">
        <w:rPr>
          <w:lang w:val="en-US"/>
        </w:rPr>
        <w:t xml:space="preserve"> of Contact Person:</w:t>
      </w:r>
    </w:p>
    <w:p w14:paraId="4FBD2966" w14:textId="77777777" w:rsidR="008A635A" w:rsidRDefault="008A635A" w:rsidP="004F6699">
      <w:pPr>
        <w:pStyle w:val="Default"/>
        <w:jc w:val="both"/>
        <w:rPr>
          <w:lang w:val="en-US"/>
        </w:rPr>
      </w:pPr>
      <w:r>
        <w:rPr>
          <w:lang w:val="en-US"/>
        </w:rPr>
        <w:t>A</w:t>
      </w:r>
      <w:r w:rsidR="004F6699" w:rsidRPr="004F6699">
        <w:rPr>
          <w:lang w:val="en-US"/>
        </w:rPr>
        <w:t>ddresses</w:t>
      </w:r>
      <w:r>
        <w:rPr>
          <w:lang w:val="en-US"/>
        </w:rPr>
        <w:t>:</w:t>
      </w:r>
    </w:p>
    <w:p w14:paraId="298CB78A" w14:textId="77777777" w:rsidR="008A635A" w:rsidRDefault="008A635A" w:rsidP="004F6699">
      <w:pPr>
        <w:pStyle w:val="Default"/>
        <w:jc w:val="both"/>
        <w:rPr>
          <w:lang w:val="en-US"/>
        </w:rPr>
      </w:pPr>
      <w:r>
        <w:rPr>
          <w:lang w:val="en-US"/>
        </w:rPr>
        <w:t>E</w:t>
      </w:r>
      <w:r w:rsidR="004F6699" w:rsidRPr="004F6699">
        <w:rPr>
          <w:lang w:val="en-US"/>
        </w:rPr>
        <w:t>-mail addresses</w:t>
      </w:r>
      <w:r>
        <w:rPr>
          <w:lang w:val="en-US"/>
        </w:rPr>
        <w:t>:</w:t>
      </w:r>
    </w:p>
    <w:p w14:paraId="5E88D82C" w14:textId="683FD747" w:rsidR="004F6699" w:rsidRPr="004F6699" w:rsidRDefault="004F6699" w:rsidP="004F6699">
      <w:pPr>
        <w:pStyle w:val="Default"/>
        <w:jc w:val="both"/>
        <w:rPr>
          <w:lang w:val="en-US"/>
        </w:rPr>
      </w:pPr>
      <w:r w:rsidRPr="004F6699">
        <w:rPr>
          <w:lang w:val="en-US"/>
        </w:rPr>
        <w:t>telephones, fax and contact pers</w:t>
      </w:r>
      <w:r w:rsidR="008A635A">
        <w:rPr>
          <w:lang w:val="en-US"/>
        </w:rPr>
        <w:t>on:</w:t>
      </w:r>
    </w:p>
    <w:p w14:paraId="42D9F9EF" w14:textId="77777777" w:rsidR="004F6699" w:rsidRPr="004F6699" w:rsidRDefault="004F6699" w:rsidP="004F6699">
      <w:pPr>
        <w:pStyle w:val="Default"/>
        <w:jc w:val="both"/>
        <w:rPr>
          <w:lang w:val="en-US"/>
        </w:rPr>
      </w:pPr>
    </w:p>
    <w:p w14:paraId="3F561985" w14:textId="7BFA4D81" w:rsidR="004F6699" w:rsidRDefault="008A635A" w:rsidP="004F6699">
      <w:pPr>
        <w:pStyle w:val="Default"/>
        <w:jc w:val="both"/>
        <w:rPr>
          <w:lang w:val="en-US"/>
        </w:rPr>
      </w:pPr>
      <w:r w:rsidRPr="006B28FC">
        <w:rPr>
          <w:b/>
          <w:bCs/>
          <w:lang w:val="en-US"/>
        </w:rPr>
        <w:t xml:space="preserve">II. </w:t>
      </w:r>
      <w:r w:rsidR="004F6699" w:rsidRPr="006B28FC">
        <w:rPr>
          <w:b/>
          <w:bCs/>
          <w:lang w:val="en-US"/>
        </w:rPr>
        <w:t xml:space="preserve"> Volume and value of sales of the product under investigation sold for export into Egypt</w:t>
      </w:r>
      <w:r w:rsidR="004F6699" w:rsidRPr="004F6699">
        <w:rPr>
          <w:lang w:val="en-US"/>
        </w:rPr>
        <w:t xml:space="preserve"> during the period from 1/1/2019 to 31/12/2019. </w:t>
      </w:r>
    </w:p>
    <w:p w14:paraId="4C7C4992" w14:textId="571F3BAE" w:rsidR="008A635A" w:rsidRDefault="008A635A" w:rsidP="004F6699">
      <w:pPr>
        <w:pStyle w:val="Default"/>
        <w:jc w:val="both"/>
        <w:rPr>
          <w:lang w:val="en-US"/>
        </w:rPr>
      </w:pPr>
    </w:p>
    <w:p w14:paraId="644173A7" w14:textId="3DFEA7A8" w:rsidR="008A635A" w:rsidRDefault="008A635A" w:rsidP="004F6699">
      <w:pPr>
        <w:pStyle w:val="Default"/>
        <w:jc w:val="both"/>
        <w:rPr>
          <w:lang w:val="en-US"/>
        </w:rPr>
      </w:pPr>
    </w:p>
    <w:p w14:paraId="6D72B7A3" w14:textId="64FBDFB9" w:rsidR="008A635A" w:rsidRDefault="008A635A" w:rsidP="004F6699">
      <w:pPr>
        <w:pStyle w:val="Default"/>
        <w:jc w:val="both"/>
        <w:rPr>
          <w:lang w:val="en-US"/>
        </w:rPr>
      </w:pPr>
    </w:p>
    <w:tbl>
      <w:tblPr>
        <w:tblStyle w:val="TableGrid"/>
        <w:tblW w:w="0" w:type="auto"/>
        <w:tblLook w:val="04A0" w:firstRow="1" w:lastRow="0" w:firstColumn="1" w:lastColumn="0" w:noHBand="0" w:noVBand="1"/>
      </w:tblPr>
      <w:tblGrid>
        <w:gridCol w:w="3020"/>
        <w:gridCol w:w="3021"/>
        <w:gridCol w:w="3021"/>
      </w:tblGrid>
      <w:tr w:rsidR="008A635A" w14:paraId="03FADADB" w14:textId="77777777" w:rsidTr="00D052F0">
        <w:tc>
          <w:tcPr>
            <w:tcW w:w="3020" w:type="dxa"/>
          </w:tcPr>
          <w:p w14:paraId="304502D8" w14:textId="77777777" w:rsidR="008A635A" w:rsidRDefault="008A635A" w:rsidP="004F6699">
            <w:pPr>
              <w:pStyle w:val="Default"/>
              <w:jc w:val="both"/>
              <w:rPr>
                <w:lang w:val="en-US"/>
              </w:rPr>
            </w:pPr>
          </w:p>
        </w:tc>
        <w:tc>
          <w:tcPr>
            <w:tcW w:w="6042" w:type="dxa"/>
            <w:gridSpan w:val="2"/>
          </w:tcPr>
          <w:p w14:paraId="628ADADA" w14:textId="41FF2AF1" w:rsidR="008A635A" w:rsidRDefault="008A635A" w:rsidP="008A635A">
            <w:pPr>
              <w:pStyle w:val="Default"/>
              <w:jc w:val="center"/>
              <w:rPr>
                <w:lang w:val="en-US"/>
              </w:rPr>
            </w:pPr>
            <w:r>
              <w:rPr>
                <w:lang w:val="en-US"/>
              </w:rPr>
              <w:t>EXPORT SALES TO EGYPT</w:t>
            </w:r>
          </w:p>
        </w:tc>
      </w:tr>
      <w:tr w:rsidR="008A635A" w14:paraId="0DE6F3BB" w14:textId="77777777" w:rsidTr="00D052F0">
        <w:tc>
          <w:tcPr>
            <w:tcW w:w="3020" w:type="dxa"/>
          </w:tcPr>
          <w:p w14:paraId="1F13AA5F" w14:textId="3B0DF61A" w:rsidR="008A635A" w:rsidRDefault="008A635A" w:rsidP="004F6699">
            <w:pPr>
              <w:pStyle w:val="Default"/>
              <w:jc w:val="both"/>
              <w:rPr>
                <w:lang w:val="en-US"/>
              </w:rPr>
            </w:pPr>
          </w:p>
        </w:tc>
        <w:tc>
          <w:tcPr>
            <w:tcW w:w="6042" w:type="dxa"/>
            <w:gridSpan w:val="2"/>
          </w:tcPr>
          <w:p w14:paraId="3670512D" w14:textId="506FECF7" w:rsidR="008A635A" w:rsidRDefault="008A635A" w:rsidP="008A635A">
            <w:pPr>
              <w:pStyle w:val="Default"/>
              <w:jc w:val="center"/>
              <w:rPr>
                <w:lang w:val="en-US"/>
              </w:rPr>
            </w:pPr>
            <w:r>
              <w:rPr>
                <w:lang w:val="en-US"/>
              </w:rPr>
              <w:t xml:space="preserve">Period: </w:t>
            </w:r>
            <w:r w:rsidRPr="004F6699">
              <w:rPr>
                <w:lang w:val="en-US"/>
              </w:rPr>
              <w:t>1/1/2019 to 31/12/2019.</w:t>
            </w:r>
          </w:p>
        </w:tc>
      </w:tr>
      <w:tr w:rsidR="008A635A" w14:paraId="7753645A" w14:textId="77777777" w:rsidTr="00611999">
        <w:tc>
          <w:tcPr>
            <w:tcW w:w="3020" w:type="dxa"/>
          </w:tcPr>
          <w:p w14:paraId="15922B68" w14:textId="77777777" w:rsidR="008A635A" w:rsidRDefault="008A635A" w:rsidP="00611999">
            <w:pPr>
              <w:pStyle w:val="Default"/>
              <w:jc w:val="both"/>
              <w:rPr>
                <w:lang w:val="en-US"/>
              </w:rPr>
            </w:pPr>
            <w:r>
              <w:rPr>
                <w:lang w:val="en-US"/>
              </w:rPr>
              <w:t>COMPANY NAME:</w:t>
            </w:r>
          </w:p>
          <w:p w14:paraId="765F79CD" w14:textId="73802180" w:rsidR="008A635A" w:rsidRDefault="008A635A" w:rsidP="00611999">
            <w:pPr>
              <w:pStyle w:val="Default"/>
              <w:jc w:val="both"/>
              <w:rPr>
                <w:lang w:val="en-US"/>
              </w:rPr>
            </w:pPr>
            <w:r>
              <w:rPr>
                <w:lang w:val="en-US"/>
              </w:rPr>
              <w:t>XX HALICILIK</w:t>
            </w:r>
          </w:p>
        </w:tc>
        <w:tc>
          <w:tcPr>
            <w:tcW w:w="3021" w:type="dxa"/>
          </w:tcPr>
          <w:p w14:paraId="47D0A43C" w14:textId="77777777" w:rsidR="008A635A" w:rsidRDefault="008A635A" w:rsidP="00611999">
            <w:pPr>
              <w:pStyle w:val="Default"/>
              <w:jc w:val="both"/>
              <w:rPr>
                <w:lang w:val="en-US"/>
              </w:rPr>
            </w:pPr>
            <w:r>
              <w:rPr>
                <w:lang w:val="en-US"/>
              </w:rPr>
              <w:t>Quantity (M2 or Kg)</w:t>
            </w:r>
          </w:p>
        </w:tc>
        <w:tc>
          <w:tcPr>
            <w:tcW w:w="3021" w:type="dxa"/>
          </w:tcPr>
          <w:p w14:paraId="2A3967E4" w14:textId="77777777" w:rsidR="008A635A" w:rsidRDefault="008A635A" w:rsidP="00611999">
            <w:pPr>
              <w:pStyle w:val="Default"/>
              <w:jc w:val="both"/>
              <w:rPr>
                <w:lang w:val="en-US"/>
              </w:rPr>
            </w:pPr>
            <w:r>
              <w:rPr>
                <w:lang w:val="en-US"/>
              </w:rPr>
              <w:t>USD</w:t>
            </w:r>
          </w:p>
        </w:tc>
      </w:tr>
      <w:tr w:rsidR="008A635A" w14:paraId="6CA4E05D" w14:textId="77777777" w:rsidTr="008A635A">
        <w:tc>
          <w:tcPr>
            <w:tcW w:w="3020" w:type="dxa"/>
          </w:tcPr>
          <w:p w14:paraId="09D860B9" w14:textId="77777777" w:rsidR="008A635A" w:rsidRDefault="008A635A" w:rsidP="004F6699">
            <w:pPr>
              <w:pStyle w:val="Default"/>
              <w:jc w:val="both"/>
              <w:rPr>
                <w:lang w:val="en-US"/>
              </w:rPr>
            </w:pPr>
          </w:p>
        </w:tc>
        <w:tc>
          <w:tcPr>
            <w:tcW w:w="3021" w:type="dxa"/>
          </w:tcPr>
          <w:p w14:paraId="4D034258" w14:textId="77777777" w:rsidR="008A635A" w:rsidRDefault="008A635A" w:rsidP="004F6699">
            <w:pPr>
              <w:pStyle w:val="Default"/>
              <w:jc w:val="both"/>
              <w:rPr>
                <w:lang w:val="en-US"/>
              </w:rPr>
            </w:pPr>
          </w:p>
        </w:tc>
        <w:tc>
          <w:tcPr>
            <w:tcW w:w="3021" w:type="dxa"/>
          </w:tcPr>
          <w:p w14:paraId="237261A1" w14:textId="77777777" w:rsidR="008A635A" w:rsidRDefault="008A635A" w:rsidP="004F6699">
            <w:pPr>
              <w:pStyle w:val="Default"/>
              <w:jc w:val="both"/>
              <w:rPr>
                <w:lang w:val="en-US"/>
              </w:rPr>
            </w:pPr>
          </w:p>
          <w:p w14:paraId="1114F919" w14:textId="60547752" w:rsidR="008A635A" w:rsidRDefault="008A635A" w:rsidP="004F6699">
            <w:pPr>
              <w:pStyle w:val="Default"/>
              <w:jc w:val="both"/>
              <w:rPr>
                <w:lang w:val="en-US"/>
              </w:rPr>
            </w:pPr>
          </w:p>
        </w:tc>
      </w:tr>
    </w:tbl>
    <w:p w14:paraId="2DC2B19F" w14:textId="77777777" w:rsidR="008A635A" w:rsidRPr="004F6699" w:rsidRDefault="008A635A" w:rsidP="004F6699">
      <w:pPr>
        <w:pStyle w:val="Default"/>
        <w:jc w:val="both"/>
        <w:rPr>
          <w:lang w:val="en-US"/>
        </w:rPr>
      </w:pPr>
    </w:p>
    <w:p w14:paraId="585A5BAF" w14:textId="77777777" w:rsidR="009A457B" w:rsidRDefault="009A457B" w:rsidP="004F6699">
      <w:pPr>
        <w:pStyle w:val="Default"/>
        <w:jc w:val="both"/>
        <w:rPr>
          <w:lang w:val="en-US"/>
        </w:rPr>
      </w:pPr>
    </w:p>
    <w:p w14:paraId="451C0051" w14:textId="47ABC036" w:rsidR="004F6699" w:rsidRDefault="009A457B" w:rsidP="004F6699">
      <w:pPr>
        <w:pStyle w:val="Default"/>
        <w:jc w:val="both"/>
        <w:rPr>
          <w:lang w:val="en-US"/>
        </w:rPr>
      </w:pPr>
      <w:r w:rsidRPr="006B28FC">
        <w:rPr>
          <w:b/>
          <w:bCs/>
          <w:lang w:val="en-US"/>
        </w:rPr>
        <w:t xml:space="preserve">III. </w:t>
      </w:r>
      <w:r w:rsidR="004F6699" w:rsidRPr="006B28FC">
        <w:rPr>
          <w:b/>
          <w:bCs/>
          <w:lang w:val="en-US"/>
        </w:rPr>
        <w:t xml:space="preserve"> Volume and value of sales of the product under investigation sold in the Turkish domestic</w:t>
      </w:r>
      <w:r w:rsidR="004F6699" w:rsidRPr="004F6699">
        <w:rPr>
          <w:lang w:val="en-US"/>
        </w:rPr>
        <w:t xml:space="preserve"> market by the concerned company during the period from 1/1/2019 to 31/12/2019. </w:t>
      </w:r>
    </w:p>
    <w:p w14:paraId="7149D17A" w14:textId="37F6215F" w:rsidR="008A635A" w:rsidRDefault="008A635A" w:rsidP="004F6699">
      <w:pPr>
        <w:pStyle w:val="Default"/>
        <w:jc w:val="both"/>
        <w:rPr>
          <w:lang w:val="en-US"/>
        </w:rPr>
      </w:pPr>
    </w:p>
    <w:tbl>
      <w:tblPr>
        <w:tblStyle w:val="TableGrid"/>
        <w:tblW w:w="0" w:type="auto"/>
        <w:tblLook w:val="04A0" w:firstRow="1" w:lastRow="0" w:firstColumn="1" w:lastColumn="0" w:noHBand="0" w:noVBand="1"/>
      </w:tblPr>
      <w:tblGrid>
        <w:gridCol w:w="3020"/>
        <w:gridCol w:w="3021"/>
        <w:gridCol w:w="3021"/>
      </w:tblGrid>
      <w:tr w:rsidR="008A635A" w14:paraId="646D1B49" w14:textId="77777777" w:rsidTr="00611999">
        <w:tc>
          <w:tcPr>
            <w:tcW w:w="3020" w:type="dxa"/>
          </w:tcPr>
          <w:p w14:paraId="3C1A94AA" w14:textId="77777777" w:rsidR="008A635A" w:rsidRDefault="008A635A" w:rsidP="00611999">
            <w:pPr>
              <w:pStyle w:val="Default"/>
              <w:jc w:val="both"/>
              <w:rPr>
                <w:lang w:val="en-US"/>
              </w:rPr>
            </w:pPr>
          </w:p>
        </w:tc>
        <w:tc>
          <w:tcPr>
            <w:tcW w:w="6042" w:type="dxa"/>
            <w:gridSpan w:val="2"/>
          </w:tcPr>
          <w:p w14:paraId="62C616FF" w14:textId="1C8425FD" w:rsidR="008A635A" w:rsidRDefault="009A457B" w:rsidP="00611999">
            <w:pPr>
              <w:pStyle w:val="Default"/>
              <w:jc w:val="center"/>
              <w:rPr>
                <w:lang w:val="en-US"/>
              </w:rPr>
            </w:pPr>
            <w:proofErr w:type="gramStart"/>
            <w:r>
              <w:rPr>
                <w:lang w:val="en-US"/>
              </w:rPr>
              <w:t xml:space="preserve">DOMESTIC </w:t>
            </w:r>
            <w:r w:rsidR="008A635A">
              <w:rPr>
                <w:lang w:val="en-US"/>
              </w:rPr>
              <w:t xml:space="preserve"> SALES</w:t>
            </w:r>
            <w:proofErr w:type="gramEnd"/>
            <w:r w:rsidR="008A635A">
              <w:rPr>
                <w:lang w:val="en-US"/>
              </w:rPr>
              <w:t xml:space="preserve"> </w:t>
            </w:r>
            <w:r>
              <w:rPr>
                <w:lang w:val="en-US"/>
              </w:rPr>
              <w:t xml:space="preserve">IN TURKEY </w:t>
            </w:r>
          </w:p>
        </w:tc>
      </w:tr>
      <w:tr w:rsidR="008A635A" w14:paraId="5A2566A8" w14:textId="77777777" w:rsidTr="00611999">
        <w:tc>
          <w:tcPr>
            <w:tcW w:w="3020" w:type="dxa"/>
          </w:tcPr>
          <w:p w14:paraId="48BCB9E1" w14:textId="77777777" w:rsidR="008A635A" w:rsidRDefault="008A635A" w:rsidP="00611999">
            <w:pPr>
              <w:pStyle w:val="Default"/>
              <w:jc w:val="both"/>
              <w:rPr>
                <w:lang w:val="en-US"/>
              </w:rPr>
            </w:pPr>
          </w:p>
        </w:tc>
        <w:tc>
          <w:tcPr>
            <w:tcW w:w="6042" w:type="dxa"/>
            <w:gridSpan w:val="2"/>
          </w:tcPr>
          <w:p w14:paraId="0B33B7F8" w14:textId="77777777" w:rsidR="008A635A" w:rsidRDefault="008A635A" w:rsidP="00611999">
            <w:pPr>
              <w:pStyle w:val="Default"/>
              <w:jc w:val="center"/>
              <w:rPr>
                <w:lang w:val="en-US"/>
              </w:rPr>
            </w:pPr>
            <w:r>
              <w:rPr>
                <w:lang w:val="en-US"/>
              </w:rPr>
              <w:t xml:space="preserve">Period: </w:t>
            </w:r>
            <w:r w:rsidRPr="004F6699">
              <w:rPr>
                <w:lang w:val="en-US"/>
              </w:rPr>
              <w:t>1/1/2019 to 31/12/2019.</w:t>
            </w:r>
          </w:p>
        </w:tc>
      </w:tr>
      <w:tr w:rsidR="008A635A" w14:paraId="2F4F4E95" w14:textId="77777777" w:rsidTr="00611999">
        <w:tc>
          <w:tcPr>
            <w:tcW w:w="3020" w:type="dxa"/>
          </w:tcPr>
          <w:p w14:paraId="67E01265" w14:textId="77777777" w:rsidR="008A635A" w:rsidRDefault="008A635A" w:rsidP="00611999">
            <w:pPr>
              <w:pStyle w:val="Default"/>
              <w:jc w:val="both"/>
              <w:rPr>
                <w:lang w:val="en-US"/>
              </w:rPr>
            </w:pPr>
            <w:r>
              <w:rPr>
                <w:lang w:val="en-US"/>
              </w:rPr>
              <w:t>COMPANY NAME:</w:t>
            </w:r>
          </w:p>
          <w:p w14:paraId="1A2EA4F4" w14:textId="77777777" w:rsidR="008A635A" w:rsidRDefault="008A635A" w:rsidP="00611999">
            <w:pPr>
              <w:pStyle w:val="Default"/>
              <w:jc w:val="both"/>
              <w:rPr>
                <w:lang w:val="en-US"/>
              </w:rPr>
            </w:pPr>
            <w:r>
              <w:rPr>
                <w:lang w:val="en-US"/>
              </w:rPr>
              <w:t>XX HALICILIK</w:t>
            </w:r>
          </w:p>
        </w:tc>
        <w:tc>
          <w:tcPr>
            <w:tcW w:w="3021" w:type="dxa"/>
          </w:tcPr>
          <w:p w14:paraId="0A7AEC93" w14:textId="77777777" w:rsidR="008A635A" w:rsidRDefault="008A635A" w:rsidP="00611999">
            <w:pPr>
              <w:pStyle w:val="Default"/>
              <w:jc w:val="both"/>
              <w:rPr>
                <w:lang w:val="en-US"/>
              </w:rPr>
            </w:pPr>
            <w:r>
              <w:rPr>
                <w:lang w:val="en-US"/>
              </w:rPr>
              <w:t>Quantity (M2 or Kg)</w:t>
            </w:r>
          </w:p>
        </w:tc>
        <w:tc>
          <w:tcPr>
            <w:tcW w:w="3021" w:type="dxa"/>
          </w:tcPr>
          <w:p w14:paraId="28D28544" w14:textId="77777777" w:rsidR="008A635A" w:rsidRDefault="008A635A" w:rsidP="00611999">
            <w:pPr>
              <w:pStyle w:val="Default"/>
              <w:jc w:val="both"/>
              <w:rPr>
                <w:lang w:val="en-US"/>
              </w:rPr>
            </w:pPr>
            <w:r>
              <w:rPr>
                <w:lang w:val="en-US"/>
              </w:rPr>
              <w:t>USD</w:t>
            </w:r>
          </w:p>
        </w:tc>
      </w:tr>
      <w:tr w:rsidR="008A635A" w14:paraId="076C9207" w14:textId="77777777" w:rsidTr="00611999">
        <w:tc>
          <w:tcPr>
            <w:tcW w:w="3020" w:type="dxa"/>
          </w:tcPr>
          <w:p w14:paraId="10866B8B" w14:textId="77777777" w:rsidR="008A635A" w:rsidRDefault="008A635A" w:rsidP="00611999">
            <w:pPr>
              <w:pStyle w:val="Default"/>
              <w:jc w:val="both"/>
              <w:rPr>
                <w:lang w:val="en-US"/>
              </w:rPr>
            </w:pPr>
          </w:p>
        </w:tc>
        <w:tc>
          <w:tcPr>
            <w:tcW w:w="3021" w:type="dxa"/>
          </w:tcPr>
          <w:p w14:paraId="0FD87CEE" w14:textId="77777777" w:rsidR="008A635A" w:rsidRDefault="008A635A" w:rsidP="00611999">
            <w:pPr>
              <w:pStyle w:val="Default"/>
              <w:jc w:val="both"/>
              <w:rPr>
                <w:lang w:val="en-US"/>
              </w:rPr>
            </w:pPr>
          </w:p>
        </w:tc>
        <w:tc>
          <w:tcPr>
            <w:tcW w:w="3021" w:type="dxa"/>
          </w:tcPr>
          <w:p w14:paraId="7F3D6A3C" w14:textId="77777777" w:rsidR="008A635A" w:rsidRDefault="008A635A" w:rsidP="00611999">
            <w:pPr>
              <w:pStyle w:val="Default"/>
              <w:jc w:val="both"/>
              <w:rPr>
                <w:lang w:val="en-US"/>
              </w:rPr>
            </w:pPr>
          </w:p>
          <w:p w14:paraId="72216D57" w14:textId="77777777" w:rsidR="008A635A" w:rsidRDefault="008A635A" w:rsidP="00611999">
            <w:pPr>
              <w:pStyle w:val="Default"/>
              <w:jc w:val="both"/>
              <w:rPr>
                <w:lang w:val="en-US"/>
              </w:rPr>
            </w:pPr>
          </w:p>
        </w:tc>
      </w:tr>
    </w:tbl>
    <w:p w14:paraId="786B0137" w14:textId="77777777" w:rsidR="008A635A" w:rsidRPr="004F6699" w:rsidRDefault="008A635A" w:rsidP="004F6699">
      <w:pPr>
        <w:pStyle w:val="Default"/>
        <w:jc w:val="both"/>
        <w:rPr>
          <w:lang w:val="en-US"/>
        </w:rPr>
      </w:pPr>
    </w:p>
    <w:p w14:paraId="5E44F94B" w14:textId="77777777" w:rsidR="004F6699" w:rsidRPr="004F6699" w:rsidRDefault="004F6699" w:rsidP="004F6699">
      <w:pPr>
        <w:pStyle w:val="Default"/>
        <w:jc w:val="both"/>
        <w:rPr>
          <w:lang w:val="en-US"/>
        </w:rPr>
      </w:pPr>
    </w:p>
    <w:p w14:paraId="171C923B" w14:textId="22768E82" w:rsidR="004F6699" w:rsidRPr="006B28FC" w:rsidRDefault="009A457B" w:rsidP="004F6699">
      <w:pPr>
        <w:pStyle w:val="Default"/>
        <w:jc w:val="both"/>
        <w:rPr>
          <w:b/>
          <w:bCs/>
          <w:lang w:val="en-US"/>
        </w:rPr>
      </w:pPr>
      <w:r w:rsidRPr="006B28FC">
        <w:rPr>
          <w:b/>
          <w:bCs/>
          <w:lang w:val="en-US"/>
        </w:rPr>
        <w:t xml:space="preserve">IV. </w:t>
      </w:r>
      <w:r w:rsidR="004F6699" w:rsidRPr="006B28FC">
        <w:rPr>
          <w:b/>
          <w:bCs/>
          <w:lang w:val="en-US"/>
        </w:rPr>
        <w:t xml:space="preserve"> Activities of the company with regard to the production and sale of the product </w:t>
      </w:r>
      <w:proofErr w:type="gramStart"/>
      <w:r w:rsidR="004F6699" w:rsidRPr="006B28FC">
        <w:rPr>
          <w:b/>
          <w:bCs/>
          <w:lang w:val="en-US"/>
        </w:rPr>
        <w:t>concerned;</w:t>
      </w:r>
      <w:proofErr w:type="gramEnd"/>
      <w:r w:rsidR="004F6699" w:rsidRPr="006B28FC">
        <w:rPr>
          <w:b/>
          <w:bCs/>
          <w:lang w:val="en-US"/>
        </w:rPr>
        <w:t xml:space="preserve"> </w:t>
      </w:r>
    </w:p>
    <w:p w14:paraId="3E22AF0F" w14:textId="05A3522E" w:rsidR="004F6699" w:rsidRDefault="004F6699" w:rsidP="004F6699">
      <w:pPr>
        <w:pStyle w:val="Default"/>
        <w:jc w:val="both"/>
        <w:rPr>
          <w:lang w:val="en-US"/>
        </w:rPr>
      </w:pPr>
    </w:p>
    <w:p w14:paraId="659470F2" w14:textId="4646A812" w:rsidR="009A457B" w:rsidRDefault="009A457B" w:rsidP="004F6699">
      <w:pPr>
        <w:pStyle w:val="Default"/>
        <w:jc w:val="both"/>
        <w:rPr>
          <w:lang w:val="en-US"/>
        </w:rPr>
      </w:pPr>
      <w:r>
        <w:rPr>
          <w:lang w:val="en-US"/>
        </w:rPr>
        <w:t xml:space="preserve">Bu </w:t>
      </w:r>
      <w:proofErr w:type="spellStart"/>
      <w:r>
        <w:rPr>
          <w:lang w:val="en-US"/>
        </w:rPr>
        <w:t>kısımda</w:t>
      </w:r>
      <w:proofErr w:type="spellEnd"/>
      <w:r>
        <w:rPr>
          <w:lang w:val="en-US"/>
        </w:rPr>
        <w:t xml:space="preserve"> </w:t>
      </w:r>
      <w:proofErr w:type="spellStart"/>
      <w:r>
        <w:rPr>
          <w:lang w:val="en-US"/>
        </w:rPr>
        <w:t>halı</w:t>
      </w:r>
      <w:proofErr w:type="spellEnd"/>
      <w:r>
        <w:rPr>
          <w:lang w:val="en-US"/>
        </w:rPr>
        <w:t xml:space="preserve"> </w:t>
      </w:r>
      <w:proofErr w:type="spellStart"/>
      <w:r>
        <w:rPr>
          <w:lang w:val="en-US"/>
        </w:rPr>
        <w:t>sektöründe</w:t>
      </w:r>
      <w:proofErr w:type="spellEnd"/>
      <w:r>
        <w:rPr>
          <w:lang w:val="en-US"/>
        </w:rPr>
        <w:t xml:space="preserve"> ne </w:t>
      </w:r>
      <w:proofErr w:type="spellStart"/>
      <w:r>
        <w:rPr>
          <w:lang w:val="en-US"/>
        </w:rPr>
        <w:t>kadar</w:t>
      </w:r>
      <w:proofErr w:type="spellEnd"/>
      <w:r>
        <w:rPr>
          <w:lang w:val="en-US"/>
        </w:rPr>
        <w:t xml:space="preserve"> </w:t>
      </w:r>
      <w:proofErr w:type="spellStart"/>
      <w:r>
        <w:rPr>
          <w:lang w:val="en-US"/>
        </w:rPr>
        <w:t>zamandır</w:t>
      </w:r>
      <w:proofErr w:type="spellEnd"/>
      <w:r>
        <w:rPr>
          <w:lang w:val="en-US"/>
        </w:rPr>
        <w:t xml:space="preserve"> </w:t>
      </w:r>
      <w:proofErr w:type="spellStart"/>
      <w:r>
        <w:rPr>
          <w:lang w:val="en-US"/>
        </w:rPr>
        <w:t>üretim</w:t>
      </w:r>
      <w:proofErr w:type="spellEnd"/>
      <w:r>
        <w:rPr>
          <w:lang w:val="en-US"/>
        </w:rPr>
        <w:t xml:space="preserve"> </w:t>
      </w:r>
      <w:proofErr w:type="spellStart"/>
      <w:r>
        <w:rPr>
          <w:lang w:val="en-US"/>
        </w:rPr>
        <w:t>yaptığınız</w:t>
      </w:r>
      <w:proofErr w:type="spellEnd"/>
      <w:r>
        <w:rPr>
          <w:lang w:val="en-US"/>
        </w:rPr>
        <w:t xml:space="preserve">, </w:t>
      </w:r>
      <w:proofErr w:type="spellStart"/>
      <w:r>
        <w:rPr>
          <w:lang w:val="en-US"/>
        </w:rPr>
        <w:t>kapasiteniz</w:t>
      </w:r>
      <w:proofErr w:type="spellEnd"/>
      <w:r>
        <w:rPr>
          <w:lang w:val="en-US"/>
        </w:rPr>
        <w:t xml:space="preserve">, </w:t>
      </w:r>
      <w:proofErr w:type="spellStart"/>
      <w:r>
        <w:rPr>
          <w:lang w:val="en-US"/>
        </w:rPr>
        <w:t>ürün</w:t>
      </w:r>
      <w:proofErr w:type="spellEnd"/>
      <w:r>
        <w:rPr>
          <w:lang w:val="en-US"/>
        </w:rPr>
        <w:t xml:space="preserve"> </w:t>
      </w:r>
      <w:proofErr w:type="spellStart"/>
      <w:r>
        <w:rPr>
          <w:lang w:val="en-US"/>
        </w:rPr>
        <w:t>gamı</w:t>
      </w:r>
      <w:proofErr w:type="spellEnd"/>
      <w:r>
        <w:rPr>
          <w:lang w:val="en-US"/>
        </w:rPr>
        <w:t xml:space="preserve"> </w:t>
      </w:r>
      <w:proofErr w:type="spellStart"/>
      <w:r>
        <w:rPr>
          <w:lang w:val="en-US"/>
        </w:rPr>
        <w:t>vb</w:t>
      </w:r>
      <w:proofErr w:type="spellEnd"/>
      <w:r>
        <w:rPr>
          <w:lang w:val="en-US"/>
        </w:rPr>
        <w:t xml:space="preserve"> </w:t>
      </w:r>
      <w:proofErr w:type="spellStart"/>
      <w:r>
        <w:rPr>
          <w:lang w:val="en-US"/>
        </w:rPr>
        <w:t>belirtilebilir</w:t>
      </w:r>
      <w:proofErr w:type="spellEnd"/>
      <w:r>
        <w:rPr>
          <w:lang w:val="en-US"/>
        </w:rPr>
        <w:t>.</w:t>
      </w:r>
    </w:p>
    <w:p w14:paraId="1FAA8BC3" w14:textId="77777777" w:rsidR="009A457B" w:rsidRPr="004F6699" w:rsidRDefault="009A457B" w:rsidP="004F6699">
      <w:pPr>
        <w:pStyle w:val="Default"/>
        <w:jc w:val="both"/>
        <w:rPr>
          <w:lang w:val="en-US"/>
        </w:rPr>
      </w:pPr>
    </w:p>
    <w:p w14:paraId="53A2B32E" w14:textId="2452BFF8" w:rsidR="004F6699" w:rsidRDefault="004F6699" w:rsidP="004F6699">
      <w:pPr>
        <w:pStyle w:val="Default"/>
        <w:jc w:val="both"/>
        <w:rPr>
          <w:lang w:val="en-US"/>
        </w:rPr>
      </w:pPr>
      <w:r w:rsidRPr="006B28FC">
        <w:rPr>
          <w:b/>
          <w:bCs/>
          <w:lang w:val="en-US"/>
        </w:rPr>
        <w:t>-</w:t>
      </w:r>
      <w:r w:rsidR="009A457B" w:rsidRPr="006B28FC">
        <w:rPr>
          <w:b/>
          <w:bCs/>
          <w:lang w:val="en-US"/>
        </w:rPr>
        <w:t xml:space="preserve">V. </w:t>
      </w:r>
      <w:r w:rsidRPr="006B28FC">
        <w:rPr>
          <w:b/>
          <w:bCs/>
          <w:lang w:val="en-US"/>
        </w:rPr>
        <w:t>Names and precise activities of all related companies involved in the production and/or</w:t>
      </w:r>
      <w:r w:rsidRPr="004F6699">
        <w:rPr>
          <w:lang w:val="en-US"/>
        </w:rPr>
        <w:t xml:space="preserve"> selling (export and/or domestic market) of the product </w:t>
      </w:r>
      <w:proofErr w:type="gramStart"/>
      <w:r w:rsidRPr="004F6699">
        <w:rPr>
          <w:lang w:val="en-US"/>
        </w:rPr>
        <w:t>concerned;</w:t>
      </w:r>
      <w:proofErr w:type="gramEnd"/>
      <w:r w:rsidRPr="004F6699">
        <w:rPr>
          <w:lang w:val="en-US"/>
        </w:rPr>
        <w:t xml:space="preserve"> </w:t>
      </w:r>
    </w:p>
    <w:p w14:paraId="159B65F6" w14:textId="6CC08DC8" w:rsidR="009A457B" w:rsidRDefault="009A457B" w:rsidP="004F6699">
      <w:pPr>
        <w:pStyle w:val="Default"/>
        <w:jc w:val="both"/>
        <w:rPr>
          <w:lang w:val="en-US"/>
        </w:rPr>
      </w:pPr>
    </w:p>
    <w:p w14:paraId="320C189C" w14:textId="0C50A8A5" w:rsidR="009A457B" w:rsidRDefault="009A457B" w:rsidP="004F6699">
      <w:pPr>
        <w:pStyle w:val="Default"/>
        <w:jc w:val="both"/>
        <w:rPr>
          <w:lang w:val="en-US"/>
        </w:rPr>
      </w:pPr>
      <w:proofErr w:type="spellStart"/>
      <w:r>
        <w:rPr>
          <w:lang w:val="en-US"/>
        </w:rPr>
        <w:lastRenderedPageBreak/>
        <w:t>Eğer</w:t>
      </w:r>
      <w:proofErr w:type="spellEnd"/>
      <w:r>
        <w:rPr>
          <w:lang w:val="en-US"/>
        </w:rPr>
        <w:t xml:space="preserve"> </w:t>
      </w:r>
      <w:proofErr w:type="spellStart"/>
      <w:r>
        <w:rPr>
          <w:lang w:val="en-US"/>
        </w:rPr>
        <w:t>aynı</w:t>
      </w:r>
      <w:proofErr w:type="spellEnd"/>
      <w:r>
        <w:rPr>
          <w:lang w:val="en-US"/>
        </w:rPr>
        <w:t xml:space="preserve"> </w:t>
      </w:r>
      <w:proofErr w:type="spellStart"/>
      <w:r>
        <w:rPr>
          <w:lang w:val="en-US"/>
        </w:rPr>
        <w:t>ailenin</w:t>
      </w:r>
      <w:proofErr w:type="spellEnd"/>
      <w:r>
        <w:rPr>
          <w:lang w:val="en-US"/>
        </w:rPr>
        <w:t xml:space="preserve"> </w:t>
      </w:r>
      <w:proofErr w:type="spellStart"/>
      <w:r>
        <w:rPr>
          <w:lang w:val="en-US"/>
        </w:rPr>
        <w:t>bireylerinin</w:t>
      </w:r>
      <w:proofErr w:type="spellEnd"/>
      <w:r>
        <w:rPr>
          <w:lang w:val="en-US"/>
        </w:rPr>
        <w:t xml:space="preserve"> </w:t>
      </w:r>
      <w:proofErr w:type="spellStart"/>
      <w:r>
        <w:rPr>
          <w:lang w:val="en-US"/>
        </w:rPr>
        <w:t>ortaklaşa</w:t>
      </w:r>
      <w:proofErr w:type="spellEnd"/>
      <w:r>
        <w:rPr>
          <w:lang w:val="en-US"/>
        </w:rPr>
        <w:t xml:space="preserve"> </w:t>
      </w:r>
      <w:proofErr w:type="spellStart"/>
      <w:r>
        <w:rPr>
          <w:lang w:val="en-US"/>
        </w:rPr>
        <w:t>sahip</w:t>
      </w:r>
      <w:proofErr w:type="spellEnd"/>
      <w:r>
        <w:rPr>
          <w:lang w:val="en-US"/>
        </w:rPr>
        <w:t xml:space="preserve"> </w:t>
      </w:r>
      <w:proofErr w:type="spellStart"/>
      <w:r>
        <w:rPr>
          <w:lang w:val="en-US"/>
        </w:rPr>
        <w:t>olduğu</w:t>
      </w:r>
      <w:proofErr w:type="spellEnd"/>
      <w:r>
        <w:rPr>
          <w:lang w:val="en-US"/>
        </w:rPr>
        <w:t xml:space="preserve"> </w:t>
      </w:r>
      <w:proofErr w:type="spellStart"/>
      <w:r>
        <w:rPr>
          <w:lang w:val="en-US"/>
        </w:rPr>
        <w:t>başka</w:t>
      </w:r>
      <w:proofErr w:type="spellEnd"/>
      <w:r>
        <w:rPr>
          <w:lang w:val="en-US"/>
        </w:rPr>
        <w:t xml:space="preserve"> </w:t>
      </w:r>
      <w:proofErr w:type="spellStart"/>
      <w:r>
        <w:rPr>
          <w:lang w:val="en-US"/>
        </w:rPr>
        <w:t>firmalar</w:t>
      </w:r>
      <w:proofErr w:type="spellEnd"/>
      <w:r>
        <w:rPr>
          <w:lang w:val="en-US"/>
        </w:rPr>
        <w:t xml:space="preserve"> var </w:t>
      </w:r>
      <w:proofErr w:type="spellStart"/>
      <w:r>
        <w:rPr>
          <w:lang w:val="en-US"/>
        </w:rPr>
        <w:t>ise</w:t>
      </w:r>
      <w:proofErr w:type="spellEnd"/>
      <w:r>
        <w:rPr>
          <w:lang w:val="en-US"/>
        </w:rPr>
        <w:t xml:space="preserve"> </w:t>
      </w:r>
      <w:proofErr w:type="spellStart"/>
      <w:r>
        <w:rPr>
          <w:lang w:val="en-US"/>
        </w:rPr>
        <w:t>bunlar</w:t>
      </w:r>
      <w:proofErr w:type="spellEnd"/>
      <w:r>
        <w:rPr>
          <w:lang w:val="en-US"/>
        </w:rPr>
        <w:t xml:space="preserve"> </w:t>
      </w:r>
      <w:proofErr w:type="spellStart"/>
      <w:r>
        <w:rPr>
          <w:lang w:val="en-US"/>
        </w:rPr>
        <w:t>belirtilmelidir</w:t>
      </w:r>
      <w:proofErr w:type="spellEnd"/>
      <w:r>
        <w:rPr>
          <w:lang w:val="en-US"/>
        </w:rPr>
        <w:t xml:space="preserve">. </w:t>
      </w:r>
      <w:proofErr w:type="spellStart"/>
      <w:r>
        <w:rPr>
          <w:lang w:val="en-US"/>
        </w:rPr>
        <w:t>Örneğin</w:t>
      </w:r>
      <w:proofErr w:type="spellEnd"/>
      <w:r>
        <w:rPr>
          <w:lang w:val="en-US"/>
        </w:rPr>
        <w:t xml:space="preserve"> </w:t>
      </w:r>
      <w:proofErr w:type="spellStart"/>
      <w:r>
        <w:rPr>
          <w:lang w:val="en-US"/>
        </w:rPr>
        <w:t>aynı</w:t>
      </w:r>
      <w:proofErr w:type="spellEnd"/>
      <w:r>
        <w:rPr>
          <w:lang w:val="en-US"/>
        </w:rPr>
        <w:t xml:space="preserve"> </w:t>
      </w:r>
      <w:proofErr w:type="spellStart"/>
      <w:r>
        <w:rPr>
          <w:lang w:val="en-US"/>
        </w:rPr>
        <w:t>aile</w:t>
      </w:r>
      <w:proofErr w:type="spellEnd"/>
      <w:r>
        <w:rPr>
          <w:lang w:val="en-US"/>
        </w:rPr>
        <w:t xml:space="preserve"> </w:t>
      </w:r>
      <w:proofErr w:type="spellStart"/>
      <w:r>
        <w:rPr>
          <w:lang w:val="en-US"/>
        </w:rPr>
        <w:t>ortaklaşa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firmaya</w:t>
      </w:r>
      <w:proofErr w:type="spellEnd"/>
      <w:r>
        <w:rPr>
          <w:lang w:val="en-US"/>
        </w:rPr>
        <w:t xml:space="preserve"> </w:t>
      </w:r>
      <w:proofErr w:type="spellStart"/>
      <w:r>
        <w:rPr>
          <w:lang w:val="en-US"/>
        </w:rPr>
        <w:t>sahip</w:t>
      </w:r>
      <w:proofErr w:type="spellEnd"/>
      <w:r>
        <w:rPr>
          <w:lang w:val="en-US"/>
        </w:rPr>
        <w:t xml:space="preserve"> </w:t>
      </w:r>
      <w:proofErr w:type="spellStart"/>
      <w:r>
        <w:rPr>
          <w:lang w:val="en-US"/>
        </w:rPr>
        <w:t>ise</w:t>
      </w:r>
      <w:proofErr w:type="spellEnd"/>
      <w:r>
        <w:rPr>
          <w:lang w:val="en-US"/>
        </w:rPr>
        <w:t xml:space="preserve"> </w:t>
      </w:r>
      <w:proofErr w:type="spellStart"/>
      <w:r>
        <w:rPr>
          <w:lang w:val="en-US"/>
        </w:rPr>
        <w:t>belirtilmelidir</w:t>
      </w:r>
      <w:proofErr w:type="spellEnd"/>
      <w:r>
        <w:rPr>
          <w:lang w:val="en-US"/>
        </w:rPr>
        <w:t xml:space="preserve">. </w:t>
      </w:r>
      <w:proofErr w:type="spellStart"/>
      <w:r>
        <w:rPr>
          <w:lang w:val="en-US"/>
        </w:rPr>
        <w:t>Ancak</w:t>
      </w:r>
      <w:proofErr w:type="spellEnd"/>
      <w:r>
        <w:rPr>
          <w:lang w:val="en-US"/>
        </w:rPr>
        <w:t xml:space="preserve">, </w:t>
      </w:r>
      <w:proofErr w:type="spellStart"/>
      <w:r>
        <w:rPr>
          <w:lang w:val="en-US"/>
        </w:rPr>
        <w:t>kardeşler</w:t>
      </w:r>
      <w:proofErr w:type="spellEnd"/>
      <w:r>
        <w:rPr>
          <w:lang w:val="en-US"/>
        </w:rPr>
        <w:t xml:space="preserve"> vb. </w:t>
      </w:r>
      <w:proofErr w:type="spellStart"/>
      <w:r>
        <w:rPr>
          <w:lang w:val="en-US"/>
        </w:rPr>
        <w:t>tamamen</w:t>
      </w:r>
      <w:proofErr w:type="spellEnd"/>
      <w:r>
        <w:rPr>
          <w:lang w:val="en-US"/>
        </w:rPr>
        <w:t xml:space="preserve"> </w:t>
      </w:r>
      <w:proofErr w:type="spellStart"/>
      <w:r>
        <w:rPr>
          <w:lang w:val="en-US"/>
        </w:rPr>
        <w:t>bağımsız</w:t>
      </w:r>
      <w:proofErr w:type="spellEnd"/>
      <w:r>
        <w:rPr>
          <w:lang w:val="en-US"/>
        </w:rPr>
        <w:t xml:space="preserve"> </w:t>
      </w:r>
      <w:proofErr w:type="spellStart"/>
      <w:r>
        <w:rPr>
          <w:lang w:val="en-US"/>
        </w:rPr>
        <w:t>şekilde</w:t>
      </w:r>
      <w:proofErr w:type="spellEnd"/>
      <w:r>
        <w:rPr>
          <w:lang w:val="en-US"/>
        </w:rPr>
        <w:t xml:space="preserve"> </w:t>
      </w:r>
      <w:proofErr w:type="spellStart"/>
      <w:r>
        <w:rPr>
          <w:lang w:val="en-US"/>
        </w:rPr>
        <w:t>ayrı</w:t>
      </w:r>
      <w:proofErr w:type="spellEnd"/>
      <w:r>
        <w:rPr>
          <w:lang w:val="en-US"/>
        </w:rPr>
        <w:t xml:space="preserve"> </w:t>
      </w:r>
      <w:proofErr w:type="spellStart"/>
      <w:r>
        <w:rPr>
          <w:lang w:val="en-US"/>
        </w:rPr>
        <w:t>ayrı</w:t>
      </w:r>
      <w:proofErr w:type="spellEnd"/>
      <w:r>
        <w:rPr>
          <w:lang w:val="en-US"/>
        </w:rPr>
        <w:t xml:space="preserve"> </w:t>
      </w:r>
      <w:proofErr w:type="spellStart"/>
      <w:r>
        <w:rPr>
          <w:lang w:val="en-US"/>
        </w:rPr>
        <w:t>çalışıyorsa</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durumda</w:t>
      </w:r>
      <w:proofErr w:type="spellEnd"/>
      <w:r>
        <w:rPr>
          <w:lang w:val="en-US"/>
        </w:rPr>
        <w:t xml:space="preserve"> </w:t>
      </w:r>
      <w:proofErr w:type="spellStart"/>
      <w:r>
        <w:rPr>
          <w:lang w:val="en-US"/>
        </w:rPr>
        <w:t>belirtmeye</w:t>
      </w:r>
      <w:proofErr w:type="spellEnd"/>
      <w:r>
        <w:rPr>
          <w:lang w:val="en-US"/>
        </w:rPr>
        <w:t xml:space="preserve"> </w:t>
      </w:r>
      <w:proofErr w:type="spellStart"/>
      <w:r>
        <w:rPr>
          <w:lang w:val="en-US"/>
        </w:rPr>
        <w:t>gerek</w:t>
      </w:r>
      <w:proofErr w:type="spellEnd"/>
      <w:r>
        <w:rPr>
          <w:lang w:val="en-US"/>
        </w:rPr>
        <w:t xml:space="preserve"> </w:t>
      </w:r>
      <w:proofErr w:type="spellStart"/>
      <w:r>
        <w:rPr>
          <w:lang w:val="en-US"/>
        </w:rPr>
        <w:t>yoktur</w:t>
      </w:r>
      <w:proofErr w:type="spellEnd"/>
      <w:r>
        <w:rPr>
          <w:lang w:val="en-US"/>
        </w:rPr>
        <w:t>.</w:t>
      </w:r>
    </w:p>
    <w:p w14:paraId="0D626D2E" w14:textId="76770F3D" w:rsidR="009A457B" w:rsidRPr="004F6699" w:rsidRDefault="009A457B" w:rsidP="004F6699">
      <w:pPr>
        <w:pStyle w:val="Default"/>
        <w:jc w:val="both"/>
        <w:rPr>
          <w:lang w:val="en-US"/>
        </w:rPr>
      </w:pPr>
      <w:proofErr w:type="spellStart"/>
      <w:r>
        <w:rPr>
          <w:lang w:val="en-US"/>
        </w:rPr>
        <w:t>Ayrıca</w:t>
      </w:r>
      <w:proofErr w:type="spellEnd"/>
      <w:r>
        <w:rPr>
          <w:lang w:val="en-US"/>
        </w:rPr>
        <w:t xml:space="preserve">, </w:t>
      </w:r>
      <w:proofErr w:type="spellStart"/>
      <w:r>
        <w:rPr>
          <w:lang w:val="en-US"/>
        </w:rPr>
        <w:t>örneğin</w:t>
      </w:r>
      <w:proofErr w:type="spellEnd"/>
      <w:r>
        <w:rPr>
          <w:lang w:val="en-US"/>
        </w:rPr>
        <w:t xml:space="preserve"> </w:t>
      </w:r>
      <w:proofErr w:type="spellStart"/>
      <w:r>
        <w:rPr>
          <w:lang w:val="en-US"/>
        </w:rPr>
        <w:t>aynı</w:t>
      </w:r>
      <w:proofErr w:type="spellEnd"/>
      <w:r>
        <w:rPr>
          <w:lang w:val="en-US"/>
        </w:rPr>
        <w:t xml:space="preserve"> </w:t>
      </w:r>
      <w:proofErr w:type="spellStart"/>
      <w:r>
        <w:rPr>
          <w:lang w:val="en-US"/>
        </w:rPr>
        <w:t>kişinin</w:t>
      </w:r>
      <w:proofErr w:type="spellEnd"/>
      <w:r>
        <w:rPr>
          <w:lang w:val="en-US"/>
        </w:rPr>
        <w:t xml:space="preserve"> </w:t>
      </w:r>
      <w:proofErr w:type="spellStart"/>
      <w:r>
        <w:rPr>
          <w:lang w:val="en-US"/>
        </w:rPr>
        <w:t>iplik</w:t>
      </w:r>
      <w:proofErr w:type="spellEnd"/>
      <w:r>
        <w:rPr>
          <w:lang w:val="en-US"/>
        </w:rPr>
        <w:t xml:space="preserve"> </w:t>
      </w:r>
      <w:proofErr w:type="spellStart"/>
      <w:r>
        <w:rPr>
          <w:lang w:val="en-US"/>
        </w:rPr>
        <w:t>şirketi</w:t>
      </w:r>
      <w:proofErr w:type="spellEnd"/>
      <w:r>
        <w:rPr>
          <w:lang w:val="en-US"/>
        </w:rPr>
        <w:t xml:space="preserve">, </w:t>
      </w:r>
      <w:proofErr w:type="spellStart"/>
      <w:r>
        <w:rPr>
          <w:lang w:val="en-US"/>
        </w:rPr>
        <w:t>gıda</w:t>
      </w:r>
      <w:proofErr w:type="spellEnd"/>
      <w:r>
        <w:rPr>
          <w:lang w:val="en-US"/>
        </w:rPr>
        <w:t xml:space="preserve"> </w:t>
      </w:r>
      <w:proofErr w:type="spellStart"/>
      <w:r>
        <w:rPr>
          <w:lang w:val="en-US"/>
        </w:rPr>
        <w:t>şeirketi</w:t>
      </w:r>
      <w:proofErr w:type="spellEnd"/>
      <w:r>
        <w:rPr>
          <w:lang w:val="en-US"/>
        </w:rPr>
        <w:t xml:space="preserve"> </w:t>
      </w:r>
      <w:proofErr w:type="spellStart"/>
      <w:r>
        <w:rPr>
          <w:lang w:val="en-US"/>
        </w:rPr>
        <w:t>veya</w:t>
      </w:r>
      <w:proofErr w:type="spellEnd"/>
      <w:r>
        <w:rPr>
          <w:lang w:val="en-US"/>
        </w:rPr>
        <w:t xml:space="preserve"> </w:t>
      </w:r>
      <w:proofErr w:type="spellStart"/>
      <w:r>
        <w:rPr>
          <w:lang w:val="en-US"/>
        </w:rPr>
        <w:t>taşımaclık</w:t>
      </w:r>
      <w:proofErr w:type="spellEnd"/>
      <w:r>
        <w:rPr>
          <w:lang w:val="en-US"/>
        </w:rPr>
        <w:t xml:space="preserve"> </w:t>
      </w:r>
      <w:proofErr w:type="spellStart"/>
      <w:r>
        <w:rPr>
          <w:lang w:val="en-US"/>
        </w:rPr>
        <w:t>şirketi</w:t>
      </w:r>
      <w:proofErr w:type="spellEnd"/>
      <w:r>
        <w:rPr>
          <w:lang w:val="en-US"/>
        </w:rPr>
        <w:t xml:space="preserve"> var </w:t>
      </w:r>
      <w:proofErr w:type="spellStart"/>
      <w:r>
        <w:rPr>
          <w:lang w:val="en-US"/>
        </w:rPr>
        <w:t>ise</w:t>
      </w:r>
      <w:proofErr w:type="spellEnd"/>
      <w:r>
        <w:rPr>
          <w:lang w:val="en-US"/>
        </w:rPr>
        <w:t xml:space="preserve"> </w:t>
      </w:r>
      <w:proofErr w:type="spellStart"/>
      <w:r>
        <w:rPr>
          <w:lang w:val="en-US"/>
        </w:rPr>
        <w:t>bunlar</w:t>
      </w:r>
      <w:proofErr w:type="spellEnd"/>
      <w:r>
        <w:rPr>
          <w:lang w:val="en-US"/>
        </w:rPr>
        <w:t xml:space="preserve"> </w:t>
      </w:r>
      <w:proofErr w:type="spellStart"/>
      <w:r>
        <w:rPr>
          <w:lang w:val="en-US"/>
        </w:rPr>
        <w:t>kısaca</w:t>
      </w:r>
      <w:proofErr w:type="spellEnd"/>
      <w:r>
        <w:rPr>
          <w:lang w:val="en-US"/>
        </w:rPr>
        <w:t xml:space="preserve"> </w:t>
      </w:r>
      <w:proofErr w:type="spellStart"/>
      <w:r>
        <w:rPr>
          <w:lang w:val="en-US"/>
        </w:rPr>
        <w:t>belirtilmelidir</w:t>
      </w:r>
      <w:proofErr w:type="spellEnd"/>
      <w:r>
        <w:rPr>
          <w:lang w:val="en-US"/>
        </w:rPr>
        <w:t>.</w:t>
      </w:r>
    </w:p>
    <w:p w14:paraId="23C0D8A9" w14:textId="77777777" w:rsidR="004F6699" w:rsidRPr="004F6699" w:rsidRDefault="004F6699" w:rsidP="004F6699">
      <w:pPr>
        <w:pStyle w:val="Default"/>
        <w:jc w:val="both"/>
        <w:rPr>
          <w:lang w:val="en-US"/>
        </w:rPr>
      </w:pPr>
    </w:p>
    <w:p w14:paraId="384482EB" w14:textId="50909ACF" w:rsidR="004F6699" w:rsidRDefault="004F6699" w:rsidP="004F6699">
      <w:pPr>
        <w:pStyle w:val="Default"/>
        <w:jc w:val="both"/>
        <w:rPr>
          <w:lang w:val="en-US"/>
        </w:rPr>
      </w:pPr>
      <w:r w:rsidRPr="006B28FC">
        <w:rPr>
          <w:b/>
          <w:bCs/>
          <w:lang w:val="en-US"/>
        </w:rPr>
        <w:t>-</w:t>
      </w:r>
      <w:r w:rsidR="009A457B" w:rsidRPr="006B28FC">
        <w:rPr>
          <w:b/>
          <w:bCs/>
          <w:lang w:val="en-US"/>
        </w:rPr>
        <w:t xml:space="preserve">VI. </w:t>
      </w:r>
      <w:r w:rsidRPr="006B28FC">
        <w:rPr>
          <w:b/>
          <w:bCs/>
          <w:lang w:val="en-US"/>
        </w:rPr>
        <w:t>Any other relevant information that would assist the Investigating Authority in the</w:t>
      </w:r>
      <w:r w:rsidRPr="004F6699">
        <w:rPr>
          <w:lang w:val="en-US"/>
        </w:rPr>
        <w:t xml:space="preserve"> selection of the sample. </w:t>
      </w:r>
    </w:p>
    <w:p w14:paraId="617935B1" w14:textId="77777777" w:rsidR="009A457B" w:rsidRDefault="009A457B" w:rsidP="004F6699">
      <w:pPr>
        <w:pStyle w:val="Default"/>
        <w:jc w:val="both"/>
        <w:rPr>
          <w:lang w:val="en-US"/>
        </w:rPr>
      </w:pPr>
    </w:p>
    <w:p w14:paraId="02E4ABA3" w14:textId="38B060AA" w:rsidR="009A457B" w:rsidRPr="009A457B" w:rsidRDefault="009A457B" w:rsidP="004F6699">
      <w:pPr>
        <w:pStyle w:val="Default"/>
        <w:jc w:val="both"/>
        <w:rPr>
          <w:b/>
          <w:bCs/>
          <w:lang w:val="en-US"/>
        </w:rPr>
      </w:pPr>
      <w:proofErr w:type="spellStart"/>
      <w:r>
        <w:rPr>
          <w:lang w:val="en-US"/>
        </w:rPr>
        <w:t>Burada</w:t>
      </w:r>
      <w:proofErr w:type="spellEnd"/>
      <w:r>
        <w:rPr>
          <w:lang w:val="en-US"/>
        </w:rPr>
        <w:t xml:space="preserve"> </w:t>
      </w:r>
      <w:proofErr w:type="spellStart"/>
      <w:r>
        <w:rPr>
          <w:lang w:val="en-US"/>
        </w:rPr>
        <w:t>sorulmayan</w:t>
      </w:r>
      <w:proofErr w:type="spellEnd"/>
      <w:r>
        <w:rPr>
          <w:lang w:val="en-US"/>
        </w:rPr>
        <w:t xml:space="preserve"> </w:t>
      </w:r>
      <w:proofErr w:type="spellStart"/>
      <w:r>
        <w:rPr>
          <w:lang w:val="en-US"/>
        </w:rPr>
        <w:t>ancak</w:t>
      </w:r>
      <w:proofErr w:type="spellEnd"/>
      <w:r>
        <w:rPr>
          <w:lang w:val="en-US"/>
        </w:rPr>
        <w:t xml:space="preserve"> </w:t>
      </w:r>
      <w:proofErr w:type="spellStart"/>
      <w:r>
        <w:rPr>
          <w:lang w:val="en-US"/>
        </w:rPr>
        <w:t>belirtmek</w:t>
      </w:r>
      <w:proofErr w:type="spellEnd"/>
      <w:r>
        <w:rPr>
          <w:lang w:val="en-US"/>
        </w:rPr>
        <w:t xml:space="preserve"> </w:t>
      </w:r>
      <w:proofErr w:type="spellStart"/>
      <w:r>
        <w:rPr>
          <w:lang w:val="en-US"/>
        </w:rPr>
        <w:t>istediğiniz</w:t>
      </w:r>
      <w:proofErr w:type="spellEnd"/>
      <w:r>
        <w:rPr>
          <w:lang w:val="en-US"/>
        </w:rPr>
        <w:t xml:space="preserve"> </w:t>
      </w:r>
      <w:proofErr w:type="spellStart"/>
      <w:r>
        <w:rPr>
          <w:lang w:val="en-US"/>
        </w:rPr>
        <w:t>hususları</w:t>
      </w:r>
      <w:proofErr w:type="spellEnd"/>
      <w:r>
        <w:rPr>
          <w:lang w:val="en-US"/>
        </w:rPr>
        <w:t xml:space="preserve"> </w:t>
      </w:r>
      <w:proofErr w:type="spellStart"/>
      <w:r>
        <w:rPr>
          <w:lang w:val="en-US"/>
        </w:rPr>
        <w:t>belirtiniz</w:t>
      </w:r>
      <w:proofErr w:type="spellEnd"/>
      <w:r>
        <w:rPr>
          <w:lang w:val="en-US"/>
        </w:rPr>
        <w:t>.</w:t>
      </w:r>
    </w:p>
    <w:p w14:paraId="375F3BB3" w14:textId="77777777" w:rsidR="004F6699" w:rsidRPr="004F6699" w:rsidRDefault="004F6699" w:rsidP="004F6699">
      <w:pPr>
        <w:pStyle w:val="Default"/>
        <w:jc w:val="both"/>
        <w:rPr>
          <w:lang w:val="en-US"/>
        </w:rPr>
      </w:pPr>
    </w:p>
    <w:p w14:paraId="5D4B1433" w14:textId="77777777" w:rsidR="009A457B" w:rsidRDefault="009A457B" w:rsidP="004F6699">
      <w:pPr>
        <w:pStyle w:val="Default"/>
        <w:jc w:val="both"/>
        <w:rPr>
          <w:lang w:val="en-US"/>
        </w:rPr>
      </w:pPr>
    </w:p>
    <w:p w14:paraId="5B82230F" w14:textId="64F099F0" w:rsidR="004F6699" w:rsidRPr="004F6699" w:rsidRDefault="004F6699" w:rsidP="004F6699">
      <w:pPr>
        <w:pStyle w:val="Default"/>
        <w:jc w:val="both"/>
        <w:rPr>
          <w:lang w:val="en-US"/>
        </w:rPr>
      </w:pPr>
      <w:r w:rsidRPr="004F6699">
        <w:rPr>
          <w:lang w:val="en-US"/>
        </w:rPr>
        <w:t xml:space="preserve">By submitting all the above-mentioned information, the company concerned agrees to its inclusion in the sample, and if the company is selected as part of the sample, this implies replying to questionnaires and accepting a possible on-the-spot verification visit. If the company concerned is unwilling to be included in the sample, it will be deemed a non-cooperating with the Investigating Authority. </w:t>
      </w:r>
    </w:p>
    <w:p w14:paraId="2A87D8E8" w14:textId="77777777" w:rsidR="004F6699" w:rsidRPr="004F6699" w:rsidRDefault="004F6699" w:rsidP="004F6699">
      <w:pPr>
        <w:pStyle w:val="Default"/>
        <w:jc w:val="both"/>
        <w:rPr>
          <w:color w:val="auto"/>
          <w:lang w:val="en-US"/>
        </w:rPr>
      </w:pPr>
    </w:p>
    <w:p w14:paraId="389909AF" w14:textId="77777777" w:rsidR="004F6699" w:rsidRDefault="004F6699" w:rsidP="004F6699">
      <w:pPr>
        <w:jc w:val="both"/>
        <w:rPr>
          <w:rFonts w:ascii="Times New Roman" w:hAnsi="Times New Roman" w:cs="Times New Roman"/>
          <w:sz w:val="24"/>
          <w:szCs w:val="24"/>
          <w:lang w:val="en-US"/>
        </w:rPr>
      </w:pPr>
      <w:proofErr w:type="gramStart"/>
      <w:r w:rsidRPr="004F6699">
        <w:rPr>
          <w:rFonts w:ascii="Times New Roman" w:hAnsi="Times New Roman" w:cs="Times New Roman"/>
          <w:sz w:val="24"/>
          <w:szCs w:val="24"/>
          <w:lang w:val="en-US"/>
        </w:rPr>
        <w:t>For the purpose of</w:t>
      </w:r>
      <w:proofErr w:type="gramEnd"/>
      <w:r w:rsidRPr="004F6699">
        <w:rPr>
          <w:rFonts w:ascii="Times New Roman" w:hAnsi="Times New Roman" w:cs="Times New Roman"/>
          <w:sz w:val="24"/>
          <w:szCs w:val="24"/>
          <w:lang w:val="en-US"/>
        </w:rPr>
        <w:t xml:space="preserve"> collecting the information deemed to be necessary for the selection of the sample for foreign producers/exporters, the Investigating Authority may contact any known associations of foreign producers/exporters in countries under investigation.</w:t>
      </w:r>
    </w:p>
    <w:p w14:paraId="62154A66" w14:textId="7D4E8B44" w:rsidR="00F72AD8" w:rsidRDefault="00F72AD8" w:rsidP="004F6699">
      <w:pPr>
        <w:jc w:val="both"/>
        <w:rPr>
          <w:rFonts w:ascii="Times New Roman" w:hAnsi="Times New Roman" w:cs="Times New Roman"/>
          <w:sz w:val="24"/>
          <w:szCs w:val="24"/>
          <w:lang w:val="en-US"/>
        </w:rPr>
      </w:pPr>
    </w:p>
    <w:p w14:paraId="4941A2F1" w14:textId="493A4BCD" w:rsidR="009A457B" w:rsidRDefault="009A457B" w:rsidP="004F6699">
      <w:pPr>
        <w:jc w:val="both"/>
        <w:rPr>
          <w:rFonts w:ascii="Times New Roman" w:hAnsi="Times New Roman" w:cs="Times New Roman"/>
          <w:sz w:val="24"/>
          <w:szCs w:val="24"/>
          <w:lang w:val="en-US"/>
        </w:rPr>
      </w:pPr>
      <w:r>
        <w:rPr>
          <w:rFonts w:ascii="Times New Roman" w:hAnsi="Times New Roman" w:cs="Times New Roman"/>
          <w:sz w:val="24"/>
          <w:szCs w:val="24"/>
          <w:lang w:val="en-US"/>
        </w:rPr>
        <w:t>BU FORM İLE EN BÜYÜK ŞİRKETLER BELİRLENECEK VE O ŞİRKETLERDEN 3-6 TANESİ ÖRNEĞE SEÇİLEBİLECEKTİR. BİR FİRMA SEÇİLDİKTEN SONRA BİLGİ VERİLMEZ İSE İŞBİRLİĞİ YAPILMAMIŞ SAYILIR VE YERİNE GEREKİRSE BAŞKA FİRMA ALINIR.</w:t>
      </w:r>
    </w:p>
    <w:p w14:paraId="19CE22B0" w14:textId="77777777" w:rsidR="009A457B" w:rsidRDefault="009A457B" w:rsidP="004F6699">
      <w:pPr>
        <w:jc w:val="both"/>
        <w:rPr>
          <w:rFonts w:ascii="Times New Roman" w:hAnsi="Times New Roman" w:cs="Times New Roman"/>
          <w:sz w:val="24"/>
          <w:szCs w:val="24"/>
          <w:lang w:val="en-US"/>
        </w:rPr>
      </w:pPr>
    </w:p>
    <w:p w14:paraId="65D4245D" w14:textId="77777777" w:rsidR="00F72AD8" w:rsidRDefault="00F72AD8" w:rsidP="004F6699">
      <w:pPr>
        <w:jc w:val="both"/>
        <w:rPr>
          <w:rFonts w:ascii="Times New Roman" w:hAnsi="Times New Roman" w:cs="Times New Roman"/>
          <w:sz w:val="24"/>
          <w:szCs w:val="24"/>
          <w:lang w:val="en-US"/>
        </w:rPr>
      </w:pPr>
    </w:p>
    <w:p w14:paraId="1683E08D"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Yazışma Adresi</w:t>
      </w:r>
      <w:r w:rsidRPr="00F72AD8">
        <w:rPr>
          <w:rFonts w:ascii="Times New Roman" w:hAnsi="Times New Roman" w:cs="Times New Roman"/>
          <w:color w:val="000000"/>
          <w:sz w:val="28"/>
          <w:szCs w:val="28"/>
        </w:rPr>
        <w:t xml:space="preserve">: </w:t>
      </w:r>
    </w:p>
    <w:p w14:paraId="5C4A2FC0"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Ministry</w:t>
      </w:r>
      <w:proofErr w:type="spellEnd"/>
      <w:r w:rsidRPr="00F72AD8">
        <w:rPr>
          <w:rFonts w:ascii="Times New Roman" w:hAnsi="Times New Roman" w:cs="Times New Roman"/>
          <w:color w:val="000000"/>
          <w:sz w:val="23"/>
          <w:szCs w:val="23"/>
        </w:rPr>
        <w:t xml:space="preserve"> of </w:t>
      </w: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and</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Industry</w:t>
      </w:r>
      <w:proofErr w:type="spellEnd"/>
      <w:r w:rsidRPr="00F72AD8">
        <w:rPr>
          <w:rFonts w:ascii="Times New Roman" w:hAnsi="Times New Roman" w:cs="Times New Roman"/>
          <w:color w:val="000000"/>
          <w:sz w:val="23"/>
          <w:szCs w:val="23"/>
        </w:rPr>
        <w:t xml:space="preserve"> </w:t>
      </w:r>
    </w:p>
    <w:p w14:paraId="2516D13D"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Remedies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Sector</w:t>
      </w:r>
      <w:proofErr w:type="spellEnd"/>
      <w:r w:rsidRPr="00F72AD8">
        <w:rPr>
          <w:rFonts w:ascii="Times New Roman" w:hAnsi="Times New Roman" w:cs="Times New Roman"/>
          <w:color w:val="000000"/>
          <w:sz w:val="23"/>
          <w:szCs w:val="23"/>
        </w:rPr>
        <w:t xml:space="preserve"> </w:t>
      </w:r>
    </w:p>
    <w:p w14:paraId="7765C7A1"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Ministry</w:t>
      </w:r>
      <w:proofErr w:type="spellEnd"/>
      <w:r w:rsidRPr="00F72AD8">
        <w:rPr>
          <w:rFonts w:ascii="Times New Roman" w:hAnsi="Times New Roman" w:cs="Times New Roman"/>
          <w:color w:val="000000"/>
          <w:sz w:val="23"/>
          <w:szCs w:val="23"/>
        </w:rPr>
        <w:t xml:space="preserve"> of Finance </w:t>
      </w:r>
      <w:proofErr w:type="spellStart"/>
      <w:r w:rsidRPr="00F72AD8">
        <w:rPr>
          <w:rFonts w:ascii="Times New Roman" w:hAnsi="Times New Roman" w:cs="Times New Roman"/>
          <w:color w:val="000000"/>
          <w:sz w:val="23"/>
          <w:szCs w:val="23"/>
        </w:rPr>
        <w:t>Towers</w:t>
      </w:r>
      <w:proofErr w:type="spellEnd"/>
      <w:r w:rsidRPr="00F72AD8">
        <w:rPr>
          <w:rFonts w:ascii="Times New Roman" w:hAnsi="Times New Roman" w:cs="Times New Roman"/>
          <w:color w:val="000000"/>
          <w:sz w:val="23"/>
          <w:szCs w:val="23"/>
        </w:rPr>
        <w:t xml:space="preserve">, Tower 6, </w:t>
      </w:r>
      <w:proofErr w:type="spellStart"/>
      <w:r w:rsidRPr="00F72AD8">
        <w:rPr>
          <w:rFonts w:ascii="Times New Roman" w:hAnsi="Times New Roman" w:cs="Times New Roman"/>
          <w:color w:val="000000"/>
          <w:sz w:val="23"/>
          <w:szCs w:val="23"/>
        </w:rPr>
        <w:t>Floor</w:t>
      </w:r>
      <w:proofErr w:type="spellEnd"/>
      <w:r w:rsidRPr="00F72AD8">
        <w:rPr>
          <w:rFonts w:ascii="Times New Roman" w:hAnsi="Times New Roman" w:cs="Times New Roman"/>
          <w:color w:val="000000"/>
          <w:sz w:val="23"/>
          <w:szCs w:val="23"/>
        </w:rPr>
        <w:t xml:space="preserve"> 9 </w:t>
      </w:r>
    </w:p>
    <w:p w14:paraId="16A86DB7"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Ramsis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Extension</w:t>
      </w:r>
      <w:proofErr w:type="spellEnd"/>
      <w:r w:rsidRPr="00F72AD8">
        <w:rPr>
          <w:rFonts w:ascii="Times New Roman" w:hAnsi="Times New Roman" w:cs="Times New Roman"/>
          <w:color w:val="000000"/>
          <w:sz w:val="23"/>
          <w:szCs w:val="23"/>
        </w:rPr>
        <w:t xml:space="preserve"> St., </w:t>
      </w:r>
      <w:proofErr w:type="spellStart"/>
      <w:r w:rsidRPr="00F72AD8">
        <w:rPr>
          <w:rFonts w:ascii="Times New Roman" w:hAnsi="Times New Roman" w:cs="Times New Roman"/>
          <w:color w:val="000000"/>
          <w:sz w:val="23"/>
          <w:szCs w:val="23"/>
        </w:rPr>
        <w:t>Nasr</w:t>
      </w:r>
      <w:proofErr w:type="spellEnd"/>
      <w:r w:rsidRPr="00F72AD8">
        <w:rPr>
          <w:rFonts w:ascii="Times New Roman" w:hAnsi="Times New Roman" w:cs="Times New Roman"/>
          <w:color w:val="000000"/>
          <w:sz w:val="23"/>
          <w:szCs w:val="23"/>
        </w:rPr>
        <w:t xml:space="preserve"> City, </w:t>
      </w:r>
      <w:proofErr w:type="spellStart"/>
      <w:r w:rsidRPr="00F72AD8">
        <w:rPr>
          <w:rFonts w:ascii="Times New Roman" w:hAnsi="Times New Roman" w:cs="Times New Roman"/>
          <w:color w:val="000000"/>
          <w:sz w:val="23"/>
          <w:szCs w:val="23"/>
        </w:rPr>
        <w:t>Cairo</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Egypt</w:t>
      </w:r>
      <w:proofErr w:type="spellEnd"/>
      <w:r w:rsidRPr="00F72AD8">
        <w:rPr>
          <w:rFonts w:ascii="Times New Roman" w:hAnsi="Times New Roman" w:cs="Times New Roman"/>
          <w:color w:val="000000"/>
          <w:sz w:val="23"/>
          <w:szCs w:val="23"/>
        </w:rPr>
        <w:t xml:space="preserve">. </w:t>
      </w:r>
    </w:p>
    <w:p w14:paraId="5685D3A1"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Att</w:t>
      </w:r>
      <w:proofErr w:type="spellEnd"/>
      <w:r w:rsidRPr="00F72AD8">
        <w:rPr>
          <w:rFonts w:ascii="Times New Roman" w:hAnsi="Times New Roman" w:cs="Times New Roman"/>
          <w:color w:val="000000"/>
          <w:sz w:val="23"/>
          <w:szCs w:val="23"/>
        </w:rPr>
        <w:t>.: “</w:t>
      </w:r>
      <w:proofErr w:type="spellStart"/>
      <w:r w:rsidRPr="00F72AD8">
        <w:rPr>
          <w:rFonts w:ascii="Times New Roman" w:hAnsi="Times New Roman" w:cs="Times New Roman"/>
          <w:color w:val="000000"/>
          <w:sz w:val="23"/>
          <w:szCs w:val="23"/>
        </w:rPr>
        <w:t>Mr</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Ibrahim</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Elseginy</w:t>
      </w:r>
      <w:proofErr w:type="spellEnd"/>
      <w:r w:rsidRPr="00F72AD8">
        <w:rPr>
          <w:rFonts w:ascii="Times New Roman" w:hAnsi="Times New Roman" w:cs="Times New Roman"/>
          <w:color w:val="000000"/>
          <w:sz w:val="23"/>
          <w:szCs w:val="23"/>
        </w:rPr>
        <w:t xml:space="preserve">” </w:t>
      </w:r>
    </w:p>
    <w:p w14:paraId="6714B2A2"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Head</w:t>
      </w:r>
      <w:proofErr w:type="spellEnd"/>
      <w:r w:rsidRPr="00F72AD8">
        <w:rPr>
          <w:rFonts w:ascii="Times New Roman" w:hAnsi="Times New Roman" w:cs="Times New Roman"/>
          <w:color w:val="000000"/>
          <w:sz w:val="23"/>
          <w:szCs w:val="23"/>
        </w:rPr>
        <w:t xml:space="preserve"> of </w:t>
      </w: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Remedies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Sector</w:t>
      </w:r>
      <w:proofErr w:type="spellEnd"/>
      <w:r w:rsidRPr="00F72AD8">
        <w:rPr>
          <w:rFonts w:ascii="Times New Roman" w:hAnsi="Times New Roman" w:cs="Times New Roman"/>
          <w:color w:val="000000"/>
          <w:sz w:val="23"/>
          <w:szCs w:val="23"/>
        </w:rPr>
        <w:t xml:space="preserve"> </w:t>
      </w:r>
    </w:p>
    <w:p w14:paraId="2015E751"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r w:rsidRPr="00F72AD8">
        <w:rPr>
          <w:rFonts w:ascii="Times New Roman" w:hAnsi="Times New Roman" w:cs="Times New Roman"/>
          <w:color w:val="000000"/>
          <w:sz w:val="23"/>
          <w:szCs w:val="23"/>
        </w:rPr>
        <w:t xml:space="preserve">Tel: 00202 - 23422479 </w:t>
      </w:r>
    </w:p>
    <w:p w14:paraId="0357C893" w14:textId="77777777"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Fax</w:t>
      </w:r>
      <w:proofErr w:type="spellEnd"/>
      <w:r w:rsidRPr="00F72AD8">
        <w:rPr>
          <w:rFonts w:ascii="Times New Roman" w:hAnsi="Times New Roman" w:cs="Times New Roman"/>
          <w:color w:val="000000"/>
          <w:sz w:val="23"/>
          <w:szCs w:val="23"/>
        </w:rPr>
        <w:t xml:space="preserve">: 00202 - 23420784 </w:t>
      </w:r>
    </w:p>
    <w:p w14:paraId="59B66114" w14:textId="77777777" w:rsidR="00F72AD8" w:rsidRPr="004F6699" w:rsidRDefault="00F72AD8" w:rsidP="00F72AD8">
      <w:pPr>
        <w:jc w:val="both"/>
        <w:rPr>
          <w:rFonts w:ascii="Times New Roman" w:hAnsi="Times New Roman" w:cs="Times New Roman"/>
          <w:sz w:val="24"/>
          <w:szCs w:val="24"/>
          <w:lang w:val="en-US"/>
        </w:rPr>
      </w:pPr>
      <w:proofErr w:type="gramStart"/>
      <w:r w:rsidRPr="00F72AD8">
        <w:rPr>
          <w:rFonts w:ascii="Times New Roman" w:hAnsi="Times New Roman" w:cs="Times New Roman"/>
          <w:color w:val="000000"/>
          <w:sz w:val="23"/>
          <w:szCs w:val="23"/>
        </w:rPr>
        <w:t>E-mail</w:t>
      </w:r>
      <w:proofErr w:type="gramEnd"/>
      <w:r w:rsidRPr="00F72AD8">
        <w:rPr>
          <w:rFonts w:ascii="Times New Roman" w:hAnsi="Times New Roman" w:cs="Times New Roman"/>
          <w:color w:val="000000"/>
          <w:sz w:val="23"/>
          <w:szCs w:val="23"/>
        </w:rPr>
        <w:t xml:space="preserve">: </w:t>
      </w:r>
      <w:r w:rsidRPr="00F72AD8">
        <w:rPr>
          <w:rFonts w:ascii="Times New Roman" w:hAnsi="Times New Roman" w:cs="Times New Roman"/>
          <w:b/>
          <w:bCs/>
          <w:color w:val="000000"/>
          <w:sz w:val="23"/>
          <w:szCs w:val="23"/>
        </w:rPr>
        <w:t>ITPD@tas.gov.eg</w:t>
      </w:r>
    </w:p>
    <w:sectPr w:rsidR="00F72AD8" w:rsidRPr="004F6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E661B"/>
    <w:multiLevelType w:val="hybridMultilevel"/>
    <w:tmpl w:val="773813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99"/>
    <w:rsid w:val="004F6699"/>
    <w:rsid w:val="00614FD7"/>
    <w:rsid w:val="006B28FC"/>
    <w:rsid w:val="008A635A"/>
    <w:rsid w:val="009A457B"/>
    <w:rsid w:val="00F72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F29"/>
  <w15:chartTrackingRefBased/>
  <w15:docId w15:val="{71FA4E4A-173B-4959-ABE0-24E702E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6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A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Ali Osman ÇAVUŞ</dc:creator>
  <cp:keywords/>
  <dc:description/>
  <cp:lastModifiedBy>sait akgun</cp:lastModifiedBy>
  <cp:revision>3</cp:revision>
  <dcterms:created xsi:type="dcterms:W3CDTF">2020-07-24T12:44:00Z</dcterms:created>
  <dcterms:modified xsi:type="dcterms:W3CDTF">2020-07-24T12:44:00Z</dcterms:modified>
</cp:coreProperties>
</file>